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F6594" w14:textId="77777777" w:rsidR="00466DDB" w:rsidRPr="00466DDB" w:rsidRDefault="00466DDB" w:rsidP="00466DDB">
      <w:pPr>
        <w:rPr>
          <w:rFonts w:ascii="Open Sans" w:hAnsi="Open Sans" w:cs="Open Sans"/>
          <w:b/>
          <w:sz w:val="24"/>
          <w:szCs w:val="24"/>
        </w:rPr>
      </w:pPr>
      <w:r w:rsidRPr="00466DDB">
        <w:rPr>
          <w:rFonts w:ascii="Open Sans" w:hAnsi="Open Sans" w:cs="Open Sans"/>
          <w:noProof/>
          <w:sz w:val="24"/>
          <w:szCs w:val="24"/>
        </w:rPr>
        <w:drawing>
          <wp:anchor distT="0" distB="0" distL="114300" distR="114300" simplePos="0" relativeHeight="251659264" behindDoc="0" locked="0" layoutInCell="1" allowOverlap="1" wp14:anchorId="7890D42F" wp14:editId="1E11F02A">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2F289ED5" w14:textId="38057ECC" w:rsidR="00466DDB" w:rsidRPr="00466DDB" w:rsidRDefault="00466DDB" w:rsidP="00466DDB">
      <w:pPr>
        <w:spacing w:after="0" w:line="240" w:lineRule="auto"/>
        <w:jc w:val="center"/>
        <w:rPr>
          <w:rFonts w:ascii="Open Sans" w:hAnsi="Open Sans" w:cs="Open Sans"/>
          <w:b/>
          <w:sz w:val="24"/>
          <w:szCs w:val="24"/>
        </w:rPr>
      </w:pPr>
      <w:r w:rsidRPr="00466DDB">
        <w:rPr>
          <w:rFonts w:ascii="Open Sans" w:hAnsi="Open Sans" w:cs="Open Sans"/>
          <w:b/>
          <w:sz w:val="24"/>
          <w:szCs w:val="24"/>
        </w:rPr>
        <w:t xml:space="preserve"> PHYSICAL EDUCATION SEVENTH GRADE INSTRUCTIONAL MATERIALS SCREENING INSTRUMENT</w:t>
      </w:r>
    </w:p>
    <w:p w14:paraId="011EA330" w14:textId="77777777" w:rsidR="00466DDB" w:rsidRPr="00466DDB" w:rsidRDefault="00466DDB" w:rsidP="00466DDB">
      <w:pPr>
        <w:rPr>
          <w:rFonts w:ascii="Open Sans" w:hAnsi="Open Sans" w:cs="Open Sans"/>
          <w:b/>
          <w:sz w:val="24"/>
          <w:szCs w:val="24"/>
        </w:rPr>
      </w:pPr>
      <w:r w:rsidRPr="00466DDB">
        <w:rPr>
          <w:rFonts w:ascii="Open Sans" w:hAnsi="Open Sans" w:cs="Open Sans"/>
          <w:b/>
          <w:sz w:val="24"/>
          <w:szCs w:val="24"/>
        </w:rPr>
        <w:t>SECTION I: NON-NEGOTIABLE ALIGNMENT CRITERIA</w:t>
      </w:r>
    </w:p>
    <w:p w14:paraId="0F6728E1" w14:textId="77777777" w:rsidR="00466DDB" w:rsidRPr="00466DDB" w:rsidRDefault="00466DDB" w:rsidP="00466DDB">
      <w:pPr>
        <w:rPr>
          <w:rFonts w:ascii="Open Sans" w:hAnsi="Open Sans" w:cs="Open Sans"/>
          <w:i/>
          <w:sz w:val="24"/>
          <w:szCs w:val="24"/>
        </w:rPr>
      </w:pPr>
      <w:r w:rsidRPr="00466DDB">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0397FB50" w14:textId="77777777" w:rsidR="00466DDB" w:rsidRPr="00466DDB" w:rsidRDefault="00466DDB" w:rsidP="00466DDB">
      <w:pPr>
        <w:rPr>
          <w:rFonts w:ascii="Open Sans" w:hAnsi="Open Sans" w:cs="Open Sans"/>
          <w:b/>
          <w:sz w:val="24"/>
          <w:szCs w:val="24"/>
        </w:rPr>
      </w:pPr>
      <w:r w:rsidRPr="00466DDB">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466DDB">
        <w:rPr>
          <w:rFonts w:ascii="Open Sans" w:hAnsi="Open Sans" w:cs="Open Sans"/>
          <w:sz w:val="24"/>
          <w:szCs w:val="24"/>
        </w:rPr>
        <w:t>Evaluators</w:t>
      </w:r>
      <w:r w:rsidRPr="00466DDB">
        <w:rPr>
          <w:rFonts w:ascii="Open Sans" w:hAnsi="Open Sans" w:cs="Open Sans"/>
          <w:i/>
          <w:sz w:val="24"/>
          <w:szCs w:val="24"/>
        </w:rPr>
        <w:t xml:space="preserve"> </w:t>
      </w:r>
      <w:r w:rsidRPr="00466DDB">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7C0C7EEE" w:rsidR="00121D82" w:rsidRPr="00466DDB" w:rsidRDefault="003A78DF" w:rsidP="00121D82">
      <w:pPr>
        <w:rPr>
          <w:rFonts w:ascii="Open Sans" w:hAnsi="Open Sans" w:cs="Open Sans"/>
          <w:b/>
          <w:sz w:val="24"/>
          <w:szCs w:val="24"/>
        </w:rPr>
      </w:pPr>
      <w:r w:rsidRPr="00466DDB">
        <w:rPr>
          <w:rFonts w:ascii="Open Sans" w:hAnsi="Open Sans" w:cs="Open Sans"/>
          <w:b/>
          <w:sz w:val="24"/>
          <w:szCs w:val="24"/>
        </w:rPr>
        <w:t>Physical Education Seventh</w:t>
      </w:r>
      <w:r w:rsidR="00F052A9" w:rsidRPr="00466DDB">
        <w:rPr>
          <w:rFonts w:ascii="Open Sans" w:hAnsi="Open Sans" w:cs="Open Sans"/>
          <w:b/>
          <w:sz w:val="24"/>
          <w:szCs w:val="24"/>
        </w:rPr>
        <w:t xml:space="preserve"> Grade</w:t>
      </w:r>
      <w:r w:rsidR="002847AF" w:rsidRPr="00466DDB">
        <w:rPr>
          <w:rFonts w:ascii="Open Sans" w:hAnsi="Open Sans" w:cs="Open Sans"/>
          <w:b/>
          <w:sz w:val="24"/>
          <w:szCs w:val="24"/>
        </w:rPr>
        <w:br/>
      </w:r>
      <w:r w:rsidR="00121D82" w:rsidRPr="00466DDB">
        <w:rPr>
          <w:rFonts w:ascii="Open Sans" w:hAnsi="Open Sans" w:cs="Open Sans"/>
          <w:b/>
          <w:sz w:val="24"/>
          <w:szCs w:val="24"/>
        </w:rPr>
        <w:t>SECTION I: NON-NEGOTIABLE ALIGNMENT CRITERIA</w:t>
      </w:r>
    </w:p>
    <w:p w14:paraId="6E3E1457" w14:textId="33DA6E11" w:rsidR="00121D82" w:rsidRPr="00466DDB" w:rsidRDefault="00121D82" w:rsidP="00121D82">
      <w:pPr>
        <w:rPr>
          <w:rFonts w:ascii="Open Sans" w:hAnsi="Open Sans" w:cs="Open Sans"/>
          <w:i/>
          <w:sz w:val="24"/>
          <w:szCs w:val="24"/>
        </w:rPr>
      </w:pPr>
      <w:r w:rsidRPr="00466DDB">
        <w:rPr>
          <w:rFonts w:ascii="Open Sans" w:hAnsi="Open Sans" w:cs="Open Sans"/>
          <w:i/>
          <w:sz w:val="24"/>
          <w:szCs w:val="24"/>
        </w:rPr>
        <w:t>All submissions must be aligne</w:t>
      </w:r>
      <w:r w:rsidR="00C8730C" w:rsidRPr="00466DDB">
        <w:rPr>
          <w:rFonts w:ascii="Open Sans" w:hAnsi="Open Sans" w:cs="Open Sans"/>
          <w:i/>
          <w:sz w:val="24"/>
          <w:szCs w:val="24"/>
        </w:rPr>
        <w:t>d to the Tennessee State Physical Education</w:t>
      </w:r>
      <w:r w:rsidRPr="00466DDB">
        <w:rPr>
          <w:rFonts w:ascii="Open Sans" w:hAnsi="Open Sans" w:cs="Open Sans"/>
          <w:i/>
          <w:sz w:val="24"/>
          <w:szCs w:val="24"/>
        </w:rPr>
        <w:t xml:space="preserve"> Standards and therefore must meet </w:t>
      </w:r>
      <w:r w:rsidR="003844B5" w:rsidRPr="00466DDB">
        <w:rPr>
          <w:rFonts w:ascii="Open Sans" w:hAnsi="Open Sans" w:cs="Open Sans"/>
          <w:i/>
          <w:sz w:val="24"/>
          <w:szCs w:val="24"/>
        </w:rPr>
        <w:t>all</w:t>
      </w:r>
      <w:r w:rsidRPr="00466DDB">
        <w:rPr>
          <w:rFonts w:ascii="Open Sans" w:hAnsi="Open Sans" w:cs="Open Sans"/>
          <w:i/>
          <w:sz w:val="24"/>
          <w:szCs w:val="24"/>
        </w:rPr>
        <w:t xml:space="preserve"> of the non-n</w:t>
      </w:r>
      <w:r w:rsidR="00C8730C" w:rsidRPr="00466DDB">
        <w:rPr>
          <w:rFonts w:ascii="Open Sans" w:hAnsi="Open Sans" w:cs="Open Sans"/>
          <w:i/>
          <w:sz w:val="24"/>
          <w:szCs w:val="24"/>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466DDB"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466DDB" w:rsidRDefault="007B491C" w:rsidP="007B491C">
            <w:pPr>
              <w:jc w:val="center"/>
              <w:rPr>
                <w:rFonts w:ascii="Open Sans" w:hAnsi="Open Sans" w:cs="Open Sans"/>
                <w:b/>
                <w:sz w:val="24"/>
                <w:szCs w:val="24"/>
              </w:rPr>
            </w:pPr>
            <w:r w:rsidRPr="00466DDB">
              <w:rPr>
                <w:rFonts w:ascii="Open Sans" w:hAnsi="Open Sans" w:cs="Open Sans"/>
                <w:b/>
                <w:sz w:val="24"/>
                <w:szCs w:val="24"/>
              </w:rPr>
              <w:t>SECTION I. Alig</w:t>
            </w:r>
            <w:r w:rsidR="00A82E3D" w:rsidRPr="00466DDB">
              <w:rPr>
                <w:rFonts w:ascii="Open Sans" w:hAnsi="Open Sans" w:cs="Open Sans"/>
                <w:b/>
                <w:sz w:val="24"/>
                <w:szCs w:val="24"/>
              </w:rPr>
              <w:t>nment to Tennessee State Physical Education</w:t>
            </w:r>
            <w:r w:rsidRPr="00466DDB">
              <w:rPr>
                <w:rFonts w:ascii="Open Sans" w:hAnsi="Open Sans" w:cs="Open Sans"/>
                <w:b/>
                <w:sz w:val="24"/>
                <w:szCs w:val="24"/>
              </w:rPr>
              <w:t xml:space="preserve"> Standards</w:t>
            </w:r>
          </w:p>
          <w:p w14:paraId="3507B3C6" w14:textId="77777777" w:rsidR="007B491C" w:rsidRPr="00466DDB" w:rsidRDefault="007B491C" w:rsidP="007B491C">
            <w:pPr>
              <w:rPr>
                <w:rFonts w:ascii="Open Sans" w:hAnsi="Open Sans" w:cs="Open Sans"/>
                <w:sz w:val="24"/>
                <w:szCs w:val="24"/>
              </w:rPr>
            </w:pPr>
          </w:p>
          <w:p w14:paraId="03887698" w14:textId="5418B0E7" w:rsidR="007B491C" w:rsidRPr="00466DDB" w:rsidRDefault="007B491C" w:rsidP="003844B5">
            <w:pPr>
              <w:rPr>
                <w:rFonts w:ascii="Open Sans" w:hAnsi="Open Sans" w:cs="Open Sans"/>
                <w:b/>
                <w:i/>
                <w:sz w:val="24"/>
                <w:szCs w:val="24"/>
              </w:rPr>
            </w:pPr>
            <w:r w:rsidRPr="00466DDB">
              <w:rPr>
                <w:rFonts w:ascii="Open Sans" w:hAnsi="Open Sans" w:cs="Open Sans"/>
                <w:b/>
                <w:i/>
                <w:sz w:val="24"/>
                <w:szCs w:val="24"/>
              </w:rPr>
              <w:t xml:space="preserve">Part A. </w:t>
            </w:r>
            <w:r w:rsidRPr="00466DDB">
              <w:rPr>
                <w:rFonts w:ascii="Open Sans" w:hAnsi="Open Sans" w:cs="Open Sans"/>
                <w:sz w:val="24"/>
                <w:szCs w:val="24"/>
              </w:rPr>
              <w:t>The inst</w:t>
            </w:r>
            <w:r w:rsidR="003844B5" w:rsidRPr="00466DDB">
              <w:rPr>
                <w:rFonts w:ascii="Open Sans" w:hAnsi="Open Sans" w:cs="Open Sans"/>
                <w:sz w:val="24"/>
                <w:szCs w:val="24"/>
              </w:rPr>
              <w:t>ructional materials represent 8</w:t>
            </w:r>
            <w:r w:rsidRPr="00466DDB">
              <w:rPr>
                <w:rFonts w:ascii="Open Sans" w:hAnsi="Open Sans" w:cs="Open Sans"/>
                <w:sz w:val="24"/>
                <w:szCs w:val="24"/>
              </w:rPr>
              <w:t xml:space="preserve">0% alignment </w:t>
            </w:r>
            <w:r w:rsidR="00A82E3D" w:rsidRPr="00466DDB">
              <w:rPr>
                <w:rFonts w:ascii="Open Sans" w:hAnsi="Open Sans" w:cs="Open Sans"/>
                <w:sz w:val="24"/>
                <w:szCs w:val="24"/>
              </w:rPr>
              <w:t>with the Tennessee State Physical Education</w:t>
            </w:r>
            <w:r w:rsidRPr="00466DDB">
              <w:rPr>
                <w:rFonts w:ascii="Open Sans" w:hAnsi="Open Sans" w:cs="Open Sans"/>
                <w:sz w:val="24"/>
                <w:szCs w:val="24"/>
              </w:rPr>
              <w:t xml:space="preserve"> Standards and explicitly focus teaching and learning on the grade level standards and </w:t>
            </w:r>
            <w:r w:rsidR="00A82E3D" w:rsidRPr="00466DDB">
              <w:rPr>
                <w:rFonts w:ascii="Open Sans" w:hAnsi="Open Sans" w:cs="Open Sans"/>
                <w:sz w:val="24"/>
                <w:szCs w:val="24"/>
              </w:rPr>
              <w:t>are</w:t>
            </w:r>
            <w:r w:rsidRPr="00466DDB">
              <w:rPr>
                <w:rFonts w:ascii="Open Sans" w:hAnsi="Open Sans" w:cs="Open Sans"/>
                <w:sz w:val="24"/>
                <w:szCs w:val="24"/>
              </w:rPr>
              <w:t xml:space="preserve"> at a level of rigor necessary for students to reach mastery:</w:t>
            </w:r>
          </w:p>
        </w:tc>
      </w:tr>
      <w:tr w:rsidR="00A82E3D" w:rsidRPr="00466DDB"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466DDB" w:rsidRDefault="00A82E3D" w:rsidP="007B491C">
            <w:pPr>
              <w:pStyle w:val="Body"/>
              <w:tabs>
                <w:tab w:val="left" w:pos="360"/>
              </w:tabs>
              <w:spacing w:line="276" w:lineRule="auto"/>
              <w:ind w:left="90"/>
              <w:rPr>
                <w:rFonts w:ascii="Open Sans" w:hAnsi="Open Sans" w:cs="Open Sans"/>
                <w:b/>
                <w:bCs/>
                <w:sz w:val="24"/>
                <w:szCs w:val="24"/>
              </w:rPr>
            </w:pPr>
            <w:r w:rsidRPr="00466DDB">
              <w:rPr>
                <w:rFonts w:ascii="Open Sans" w:hAnsi="Open Sans" w:cs="Open Sans"/>
                <w:b/>
                <w:bCs/>
                <w:sz w:val="24"/>
                <w:szCs w:val="24"/>
              </w:rPr>
              <w:t>Component 1: Motor Skills (MS)</w:t>
            </w:r>
          </w:p>
        </w:tc>
        <w:tc>
          <w:tcPr>
            <w:tcW w:w="489" w:type="pct"/>
            <w:shd w:val="clear" w:color="auto" w:fill="F2F2F2" w:themeFill="background1" w:themeFillShade="F2"/>
          </w:tcPr>
          <w:p w14:paraId="3C84C10E" w14:textId="77777777" w:rsidR="00A82E3D" w:rsidRPr="00466DDB" w:rsidRDefault="00A82E3D" w:rsidP="007B491C">
            <w:pPr>
              <w:rPr>
                <w:rFonts w:ascii="Open Sans" w:hAnsi="Open Sans" w:cs="Open Sans"/>
                <w:b/>
                <w:sz w:val="24"/>
                <w:szCs w:val="24"/>
              </w:rPr>
            </w:pPr>
          </w:p>
        </w:tc>
        <w:tc>
          <w:tcPr>
            <w:tcW w:w="479" w:type="pct"/>
            <w:shd w:val="clear" w:color="auto" w:fill="F2F2F2" w:themeFill="background1" w:themeFillShade="F2"/>
          </w:tcPr>
          <w:p w14:paraId="4BEF0A3B" w14:textId="77777777" w:rsidR="00A82E3D" w:rsidRPr="00466DDB" w:rsidRDefault="00A82E3D" w:rsidP="007B491C">
            <w:pPr>
              <w:rPr>
                <w:rFonts w:ascii="Open Sans" w:hAnsi="Open Sans" w:cs="Open Sans"/>
                <w:b/>
                <w:sz w:val="24"/>
                <w:szCs w:val="24"/>
              </w:rPr>
            </w:pPr>
          </w:p>
        </w:tc>
        <w:tc>
          <w:tcPr>
            <w:tcW w:w="1929" w:type="pct"/>
            <w:shd w:val="clear" w:color="auto" w:fill="F2F2F2" w:themeFill="background1" w:themeFillShade="F2"/>
          </w:tcPr>
          <w:p w14:paraId="2C68529A" w14:textId="77777777" w:rsidR="00A82E3D" w:rsidRPr="00466DDB" w:rsidRDefault="00A82E3D" w:rsidP="007B491C">
            <w:pPr>
              <w:rPr>
                <w:rFonts w:ascii="Open Sans" w:hAnsi="Open Sans" w:cs="Open Sans"/>
                <w:b/>
                <w:sz w:val="24"/>
                <w:szCs w:val="24"/>
              </w:rPr>
            </w:pPr>
          </w:p>
        </w:tc>
      </w:tr>
      <w:tr w:rsidR="007B491C" w:rsidRPr="00466DDB" w14:paraId="44E3A9C4" w14:textId="77777777" w:rsidTr="007B491C">
        <w:trPr>
          <w:cantSplit/>
          <w:jc w:val="center"/>
        </w:trPr>
        <w:tc>
          <w:tcPr>
            <w:tcW w:w="2103" w:type="pct"/>
            <w:gridSpan w:val="2"/>
            <w:shd w:val="clear" w:color="auto" w:fill="F2F2F2" w:themeFill="background1" w:themeFillShade="F2"/>
          </w:tcPr>
          <w:p w14:paraId="4A8914EA" w14:textId="18B6DF32" w:rsidR="007B491C" w:rsidRPr="00466DDB" w:rsidRDefault="005A5B59" w:rsidP="007B491C">
            <w:pPr>
              <w:pStyle w:val="Body"/>
              <w:tabs>
                <w:tab w:val="left" w:pos="360"/>
              </w:tabs>
              <w:spacing w:line="276" w:lineRule="auto"/>
              <w:ind w:left="90"/>
              <w:rPr>
                <w:rFonts w:ascii="Open Sans" w:hAnsi="Open Sans" w:cs="Open Sans"/>
                <w:b/>
                <w:bCs/>
                <w:sz w:val="24"/>
                <w:szCs w:val="24"/>
              </w:rPr>
            </w:pPr>
            <w:r w:rsidRPr="00466DDB">
              <w:rPr>
                <w:rFonts w:ascii="Open Sans" w:hAnsi="Open Sans" w:cs="Open Sans"/>
                <w:b/>
                <w:bCs/>
                <w:sz w:val="24"/>
                <w:szCs w:val="24"/>
              </w:rPr>
              <w:t>Subcomponent: Motor Skills</w:t>
            </w:r>
          </w:p>
        </w:tc>
        <w:tc>
          <w:tcPr>
            <w:tcW w:w="489" w:type="pct"/>
            <w:shd w:val="clear" w:color="auto" w:fill="F2F2F2" w:themeFill="background1" w:themeFillShade="F2"/>
          </w:tcPr>
          <w:p w14:paraId="07F4276F" w14:textId="77777777" w:rsidR="007B491C" w:rsidRPr="00466DDB" w:rsidRDefault="007B491C" w:rsidP="007B491C">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3C99794F" w14:textId="77777777" w:rsidR="007B491C" w:rsidRPr="00466DDB" w:rsidRDefault="007B491C" w:rsidP="007B491C">
            <w:pPr>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66CF9713" w14:textId="77777777" w:rsidR="007B491C" w:rsidRPr="00466DDB" w:rsidRDefault="007B491C" w:rsidP="007B491C">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A82E3D" w:rsidRPr="00466DDB" w14:paraId="57B05376" w14:textId="77777777" w:rsidTr="00A82E3D">
        <w:trPr>
          <w:cantSplit/>
          <w:jc w:val="center"/>
        </w:trPr>
        <w:tc>
          <w:tcPr>
            <w:tcW w:w="1051" w:type="pct"/>
          </w:tcPr>
          <w:p w14:paraId="6067D883" w14:textId="0AEA08C9" w:rsidR="00A82E3D" w:rsidRPr="00466DDB" w:rsidRDefault="00A82E3D" w:rsidP="00A82E3D">
            <w:pPr>
              <w:autoSpaceDE w:val="0"/>
              <w:autoSpaceDN w:val="0"/>
              <w:adjustRightInd w:val="0"/>
              <w:jc w:val="center"/>
              <w:rPr>
                <w:rFonts w:ascii="Open Sans" w:hAnsi="Open Sans" w:cs="Open Sans"/>
                <w:color w:val="000000"/>
                <w:sz w:val="24"/>
                <w:szCs w:val="24"/>
              </w:rPr>
            </w:pPr>
            <w:r w:rsidRPr="00466DDB">
              <w:rPr>
                <w:rFonts w:ascii="Open Sans" w:hAnsi="Open Sans" w:cs="Open Sans"/>
                <w:color w:val="000000"/>
                <w:sz w:val="24"/>
                <w:szCs w:val="24"/>
              </w:rPr>
              <w:t>Skill</w:t>
            </w:r>
          </w:p>
        </w:tc>
        <w:tc>
          <w:tcPr>
            <w:tcW w:w="1052" w:type="pct"/>
          </w:tcPr>
          <w:p w14:paraId="0D29F59A" w14:textId="4F5FCFC6" w:rsidR="00A82E3D" w:rsidRPr="00466DDB" w:rsidRDefault="00A82E3D" w:rsidP="00A82E3D">
            <w:pPr>
              <w:autoSpaceDE w:val="0"/>
              <w:autoSpaceDN w:val="0"/>
              <w:adjustRightInd w:val="0"/>
              <w:jc w:val="center"/>
              <w:rPr>
                <w:rFonts w:ascii="Open Sans" w:hAnsi="Open Sans" w:cs="Open Sans"/>
                <w:color w:val="000000"/>
                <w:sz w:val="24"/>
                <w:szCs w:val="24"/>
              </w:rPr>
            </w:pPr>
            <w:r w:rsidRPr="00466DDB">
              <w:rPr>
                <w:rFonts w:ascii="Open Sans" w:hAnsi="Open Sans" w:cs="Open Sans"/>
                <w:color w:val="000000"/>
                <w:sz w:val="24"/>
                <w:szCs w:val="24"/>
              </w:rPr>
              <w:t>Standard</w:t>
            </w:r>
          </w:p>
        </w:tc>
        <w:tc>
          <w:tcPr>
            <w:tcW w:w="489" w:type="pct"/>
          </w:tcPr>
          <w:p w14:paraId="1DBFC1AE" w14:textId="77777777" w:rsidR="00A82E3D" w:rsidRPr="00466DDB" w:rsidRDefault="00A82E3D" w:rsidP="007B491C">
            <w:pPr>
              <w:rPr>
                <w:rFonts w:ascii="Open Sans" w:hAnsi="Open Sans" w:cs="Open Sans"/>
                <w:sz w:val="24"/>
                <w:szCs w:val="24"/>
              </w:rPr>
            </w:pPr>
          </w:p>
        </w:tc>
        <w:tc>
          <w:tcPr>
            <w:tcW w:w="479" w:type="pct"/>
          </w:tcPr>
          <w:p w14:paraId="6075F48B" w14:textId="77777777" w:rsidR="00A82E3D" w:rsidRPr="00466DDB" w:rsidRDefault="00A82E3D" w:rsidP="007B491C">
            <w:pPr>
              <w:rPr>
                <w:rFonts w:ascii="Open Sans" w:hAnsi="Open Sans" w:cs="Open Sans"/>
                <w:sz w:val="24"/>
                <w:szCs w:val="24"/>
              </w:rPr>
            </w:pPr>
          </w:p>
        </w:tc>
        <w:tc>
          <w:tcPr>
            <w:tcW w:w="1929" w:type="pct"/>
          </w:tcPr>
          <w:p w14:paraId="28336B83" w14:textId="77777777" w:rsidR="00A82E3D" w:rsidRPr="00466DDB" w:rsidRDefault="00A82E3D" w:rsidP="007B491C">
            <w:pPr>
              <w:rPr>
                <w:rFonts w:ascii="Open Sans" w:hAnsi="Open Sans" w:cs="Open Sans"/>
                <w:sz w:val="24"/>
                <w:szCs w:val="24"/>
              </w:rPr>
            </w:pPr>
          </w:p>
        </w:tc>
      </w:tr>
      <w:tr w:rsidR="00A82E3D" w:rsidRPr="00466DDB" w14:paraId="3C9E831D" w14:textId="77777777" w:rsidTr="00A82E3D">
        <w:trPr>
          <w:cantSplit/>
          <w:jc w:val="center"/>
        </w:trPr>
        <w:tc>
          <w:tcPr>
            <w:tcW w:w="1051" w:type="pct"/>
          </w:tcPr>
          <w:p w14:paraId="04D7FFBE" w14:textId="77777777" w:rsidR="005A5B59" w:rsidRPr="00466DDB" w:rsidRDefault="005A5B59" w:rsidP="005A5B59">
            <w:pPr>
              <w:rPr>
                <w:rFonts w:ascii="Open Sans" w:hAnsi="Open Sans" w:cs="Open Sans"/>
                <w:bCs/>
                <w:sz w:val="24"/>
                <w:szCs w:val="24"/>
              </w:rPr>
            </w:pPr>
            <w:r w:rsidRPr="00466DDB">
              <w:rPr>
                <w:rFonts w:ascii="Open Sans" w:hAnsi="Open Sans" w:cs="Open Sans"/>
                <w:bCs/>
                <w:sz w:val="24"/>
                <w:szCs w:val="24"/>
              </w:rPr>
              <w:lastRenderedPageBreak/>
              <w:t>MS.1 Invasion Games/ Throwing</w:t>
            </w:r>
          </w:p>
          <w:p w14:paraId="78B51A02" w14:textId="41281D5F" w:rsidR="00A82E3D" w:rsidRPr="00466DDB" w:rsidRDefault="00A82E3D" w:rsidP="00A82E3D">
            <w:pPr>
              <w:autoSpaceDE w:val="0"/>
              <w:autoSpaceDN w:val="0"/>
              <w:adjustRightInd w:val="0"/>
              <w:rPr>
                <w:rFonts w:ascii="Open Sans" w:hAnsi="Open Sans" w:cs="Open Sans"/>
                <w:color w:val="000000"/>
                <w:sz w:val="24"/>
                <w:szCs w:val="24"/>
              </w:rPr>
            </w:pPr>
          </w:p>
        </w:tc>
        <w:tc>
          <w:tcPr>
            <w:tcW w:w="1052" w:type="pct"/>
          </w:tcPr>
          <w:p w14:paraId="02729C3A" w14:textId="6EE42144" w:rsidR="00A82E3D" w:rsidRPr="00466DDB" w:rsidRDefault="003A78DF" w:rsidP="007B491C">
            <w:pPr>
              <w:autoSpaceDE w:val="0"/>
              <w:autoSpaceDN w:val="0"/>
              <w:adjustRightInd w:val="0"/>
              <w:rPr>
                <w:rFonts w:ascii="Open Sans" w:hAnsi="Open Sans" w:cs="Open Sans"/>
                <w:sz w:val="24"/>
                <w:szCs w:val="24"/>
              </w:rPr>
            </w:pPr>
            <w:r w:rsidRPr="00466DDB">
              <w:rPr>
                <w:rFonts w:ascii="Open Sans" w:hAnsi="Open Sans" w:cs="Open Sans"/>
                <w:sz w:val="24"/>
                <w:szCs w:val="24"/>
              </w:rPr>
              <w:t>MS.1.7. Using a mature overhand pattern, throws to a partner at varying distances.</w:t>
            </w:r>
          </w:p>
        </w:tc>
        <w:tc>
          <w:tcPr>
            <w:tcW w:w="489" w:type="pct"/>
          </w:tcPr>
          <w:p w14:paraId="01DFFCC5" w14:textId="77777777" w:rsidR="00A82E3D" w:rsidRPr="00466DDB" w:rsidRDefault="00A82E3D" w:rsidP="007B491C">
            <w:pPr>
              <w:rPr>
                <w:rFonts w:ascii="Open Sans" w:hAnsi="Open Sans" w:cs="Open Sans"/>
                <w:sz w:val="24"/>
                <w:szCs w:val="24"/>
              </w:rPr>
            </w:pPr>
          </w:p>
        </w:tc>
        <w:tc>
          <w:tcPr>
            <w:tcW w:w="479" w:type="pct"/>
          </w:tcPr>
          <w:p w14:paraId="08F0BEAE" w14:textId="77777777" w:rsidR="00A82E3D" w:rsidRPr="00466DDB" w:rsidRDefault="00A82E3D" w:rsidP="007B491C">
            <w:pPr>
              <w:rPr>
                <w:rFonts w:ascii="Open Sans" w:hAnsi="Open Sans" w:cs="Open Sans"/>
                <w:sz w:val="24"/>
                <w:szCs w:val="24"/>
              </w:rPr>
            </w:pPr>
          </w:p>
        </w:tc>
        <w:tc>
          <w:tcPr>
            <w:tcW w:w="1929" w:type="pct"/>
          </w:tcPr>
          <w:p w14:paraId="16CFCAA9" w14:textId="77777777" w:rsidR="00A82E3D" w:rsidRPr="00466DDB" w:rsidRDefault="00A82E3D" w:rsidP="007B491C">
            <w:pPr>
              <w:rPr>
                <w:rFonts w:ascii="Open Sans" w:hAnsi="Open Sans" w:cs="Open Sans"/>
                <w:sz w:val="24"/>
                <w:szCs w:val="24"/>
              </w:rPr>
            </w:pPr>
          </w:p>
        </w:tc>
      </w:tr>
      <w:tr w:rsidR="00A82E3D" w:rsidRPr="00466DDB" w14:paraId="1BE4754B" w14:textId="77777777" w:rsidTr="00A82E3D">
        <w:trPr>
          <w:cantSplit/>
          <w:jc w:val="center"/>
        </w:trPr>
        <w:tc>
          <w:tcPr>
            <w:tcW w:w="1051" w:type="pct"/>
          </w:tcPr>
          <w:p w14:paraId="4A92FE00" w14:textId="193E0CC8" w:rsidR="00A82E3D" w:rsidRPr="00466DDB" w:rsidRDefault="005A5B59" w:rsidP="00A82E3D">
            <w:pPr>
              <w:autoSpaceDE w:val="0"/>
              <w:autoSpaceDN w:val="0"/>
              <w:adjustRightInd w:val="0"/>
              <w:rPr>
                <w:rFonts w:ascii="Open Sans" w:hAnsi="Open Sans" w:cs="Open Sans"/>
                <w:sz w:val="24"/>
                <w:szCs w:val="24"/>
              </w:rPr>
            </w:pPr>
            <w:r w:rsidRPr="00466DDB">
              <w:rPr>
                <w:rFonts w:ascii="Open Sans" w:hAnsi="Open Sans" w:cs="Open Sans"/>
                <w:sz w:val="24"/>
                <w:szCs w:val="24"/>
              </w:rPr>
              <w:t>MS.2 Invasion Games/Catching</w:t>
            </w:r>
          </w:p>
        </w:tc>
        <w:tc>
          <w:tcPr>
            <w:tcW w:w="1052" w:type="pct"/>
          </w:tcPr>
          <w:p w14:paraId="4E288302" w14:textId="117E5418" w:rsidR="00A82E3D" w:rsidRPr="00466DDB" w:rsidRDefault="003A78DF" w:rsidP="003A78DF">
            <w:pPr>
              <w:autoSpaceDE w:val="0"/>
              <w:autoSpaceDN w:val="0"/>
              <w:adjustRightInd w:val="0"/>
              <w:rPr>
                <w:rFonts w:ascii="Open Sans" w:hAnsi="Open Sans" w:cs="Open Sans"/>
                <w:sz w:val="24"/>
                <w:szCs w:val="24"/>
              </w:rPr>
            </w:pPr>
            <w:proofErr w:type="gramStart"/>
            <w:r w:rsidRPr="00466DDB">
              <w:rPr>
                <w:rFonts w:ascii="Open Sans" w:hAnsi="Open Sans" w:cs="Open Sans"/>
                <w:sz w:val="24"/>
                <w:szCs w:val="24"/>
              </w:rPr>
              <w:t>MS.2.7  Using</w:t>
            </w:r>
            <w:proofErr w:type="gramEnd"/>
            <w:r w:rsidRPr="00466DDB">
              <w:rPr>
                <w:rFonts w:ascii="Open Sans" w:hAnsi="Open Sans" w:cs="Open Sans"/>
                <w:sz w:val="24"/>
                <w:szCs w:val="24"/>
              </w:rPr>
              <w:t xml:space="preserve"> a mature pattern, catches at different levels and extensions with passive defense.</w:t>
            </w:r>
          </w:p>
        </w:tc>
        <w:tc>
          <w:tcPr>
            <w:tcW w:w="489" w:type="pct"/>
          </w:tcPr>
          <w:p w14:paraId="0336B447" w14:textId="77777777" w:rsidR="00A82E3D" w:rsidRPr="00466DDB" w:rsidRDefault="00A82E3D" w:rsidP="007B491C">
            <w:pPr>
              <w:rPr>
                <w:rFonts w:ascii="Open Sans" w:hAnsi="Open Sans" w:cs="Open Sans"/>
                <w:sz w:val="24"/>
                <w:szCs w:val="24"/>
              </w:rPr>
            </w:pPr>
          </w:p>
        </w:tc>
        <w:tc>
          <w:tcPr>
            <w:tcW w:w="479" w:type="pct"/>
          </w:tcPr>
          <w:p w14:paraId="64AEC562" w14:textId="77777777" w:rsidR="00A82E3D" w:rsidRPr="00466DDB" w:rsidRDefault="00A82E3D" w:rsidP="007B491C">
            <w:pPr>
              <w:rPr>
                <w:rFonts w:ascii="Open Sans" w:hAnsi="Open Sans" w:cs="Open Sans"/>
                <w:sz w:val="24"/>
                <w:szCs w:val="24"/>
              </w:rPr>
            </w:pPr>
          </w:p>
        </w:tc>
        <w:tc>
          <w:tcPr>
            <w:tcW w:w="1929" w:type="pct"/>
          </w:tcPr>
          <w:p w14:paraId="1FD72649" w14:textId="77777777" w:rsidR="00A82E3D" w:rsidRPr="00466DDB" w:rsidRDefault="00A82E3D" w:rsidP="007B491C">
            <w:pPr>
              <w:rPr>
                <w:rFonts w:ascii="Open Sans" w:hAnsi="Open Sans" w:cs="Open Sans"/>
                <w:sz w:val="24"/>
                <w:szCs w:val="24"/>
              </w:rPr>
            </w:pPr>
          </w:p>
        </w:tc>
      </w:tr>
      <w:tr w:rsidR="00A82E3D" w:rsidRPr="00466DDB" w14:paraId="600CF0F0" w14:textId="77777777" w:rsidTr="00A82E3D">
        <w:trPr>
          <w:cantSplit/>
          <w:jc w:val="center"/>
        </w:trPr>
        <w:tc>
          <w:tcPr>
            <w:tcW w:w="1051" w:type="pct"/>
          </w:tcPr>
          <w:p w14:paraId="4AD4E5E6" w14:textId="7AADA349" w:rsidR="00A82E3D"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MS.3 Invasion/ Receiving</w:t>
            </w:r>
          </w:p>
        </w:tc>
        <w:tc>
          <w:tcPr>
            <w:tcW w:w="1052" w:type="pct"/>
          </w:tcPr>
          <w:p w14:paraId="54FD7680" w14:textId="6FB56EE6" w:rsidR="00A82E3D" w:rsidRPr="00466DDB" w:rsidRDefault="003A78DF" w:rsidP="00A82E3D">
            <w:pPr>
              <w:autoSpaceDE w:val="0"/>
              <w:autoSpaceDN w:val="0"/>
              <w:adjustRightInd w:val="0"/>
              <w:rPr>
                <w:rFonts w:ascii="Open Sans" w:hAnsi="Open Sans" w:cs="Open Sans"/>
                <w:sz w:val="24"/>
                <w:szCs w:val="24"/>
              </w:rPr>
            </w:pPr>
            <w:r w:rsidRPr="00466DDB">
              <w:rPr>
                <w:rFonts w:ascii="Open Sans" w:hAnsi="Open Sans" w:cs="Open Sans"/>
                <w:sz w:val="24"/>
                <w:szCs w:val="24"/>
              </w:rPr>
              <w:t>MS.3.7. Passes/receives with hands/feet/implement while passing against a defender (small group).</w:t>
            </w:r>
          </w:p>
        </w:tc>
        <w:tc>
          <w:tcPr>
            <w:tcW w:w="489" w:type="pct"/>
          </w:tcPr>
          <w:p w14:paraId="1AB7FD1F" w14:textId="77777777" w:rsidR="00A82E3D" w:rsidRPr="00466DDB" w:rsidRDefault="00A82E3D" w:rsidP="007B491C">
            <w:pPr>
              <w:rPr>
                <w:rFonts w:ascii="Open Sans" w:hAnsi="Open Sans" w:cs="Open Sans"/>
                <w:sz w:val="24"/>
                <w:szCs w:val="24"/>
              </w:rPr>
            </w:pPr>
          </w:p>
        </w:tc>
        <w:tc>
          <w:tcPr>
            <w:tcW w:w="479" w:type="pct"/>
          </w:tcPr>
          <w:p w14:paraId="1F7641F7" w14:textId="77777777" w:rsidR="00A82E3D" w:rsidRPr="00466DDB" w:rsidRDefault="00A82E3D" w:rsidP="007B491C">
            <w:pPr>
              <w:rPr>
                <w:rFonts w:ascii="Open Sans" w:hAnsi="Open Sans" w:cs="Open Sans"/>
                <w:sz w:val="24"/>
                <w:szCs w:val="24"/>
              </w:rPr>
            </w:pPr>
          </w:p>
        </w:tc>
        <w:tc>
          <w:tcPr>
            <w:tcW w:w="1929" w:type="pct"/>
          </w:tcPr>
          <w:p w14:paraId="16CD60F2" w14:textId="77777777" w:rsidR="00A82E3D" w:rsidRPr="00466DDB" w:rsidRDefault="00A82E3D" w:rsidP="007B491C">
            <w:pPr>
              <w:rPr>
                <w:rFonts w:ascii="Open Sans" w:hAnsi="Open Sans" w:cs="Open Sans"/>
                <w:sz w:val="24"/>
                <w:szCs w:val="24"/>
              </w:rPr>
            </w:pPr>
          </w:p>
        </w:tc>
      </w:tr>
      <w:tr w:rsidR="00C25840" w:rsidRPr="00466DDB" w14:paraId="1DB019EB" w14:textId="77777777" w:rsidTr="00A82E3D">
        <w:trPr>
          <w:cantSplit/>
          <w:jc w:val="center"/>
        </w:trPr>
        <w:tc>
          <w:tcPr>
            <w:tcW w:w="1051" w:type="pct"/>
          </w:tcPr>
          <w:p w14:paraId="5273556C" w14:textId="738A545A" w:rsidR="00C25840"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MS.4 Invasion Games/Passing and Receiving</w:t>
            </w:r>
          </w:p>
        </w:tc>
        <w:tc>
          <w:tcPr>
            <w:tcW w:w="1052" w:type="pct"/>
          </w:tcPr>
          <w:p w14:paraId="2DA0F3F7" w14:textId="4A730DA4" w:rsidR="00C25840" w:rsidRPr="00466DDB" w:rsidRDefault="003A78DF" w:rsidP="00941930">
            <w:pPr>
              <w:autoSpaceDE w:val="0"/>
              <w:autoSpaceDN w:val="0"/>
              <w:adjustRightInd w:val="0"/>
              <w:rPr>
                <w:rFonts w:ascii="Open Sans" w:hAnsi="Open Sans" w:cs="Open Sans"/>
                <w:sz w:val="24"/>
                <w:szCs w:val="24"/>
              </w:rPr>
            </w:pPr>
            <w:proofErr w:type="gramStart"/>
            <w:r w:rsidRPr="00466DDB">
              <w:rPr>
                <w:rFonts w:ascii="Open Sans" w:hAnsi="Open Sans" w:cs="Open Sans"/>
                <w:sz w:val="24"/>
                <w:szCs w:val="24"/>
              </w:rPr>
              <w:t>MS.4.7  Passes</w:t>
            </w:r>
            <w:proofErr w:type="gramEnd"/>
            <w:r w:rsidRPr="00466DDB">
              <w:rPr>
                <w:rFonts w:ascii="Open Sans" w:hAnsi="Open Sans" w:cs="Open Sans"/>
                <w:sz w:val="24"/>
                <w:szCs w:val="24"/>
              </w:rPr>
              <w:t xml:space="preserve"> and receives utilizing various pathways with a single defender (small group).</w:t>
            </w:r>
          </w:p>
        </w:tc>
        <w:tc>
          <w:tcPr>
            <w:tcW w:w="489" w:type="pct"/>
          </w:tcPr>
          <w:p w14:paraId="12BC1B82" w14:textId="77777777" w:rsidR="00C25840" w:rsidRPr="00466DDB" w:rsidRDefault="00C25840" w:rsidP="007B491C">
            <w:pPr>
              <w:rPr>
                <w:rFonts w:ascii="Open Sans" w:hAnsi="Open Sans" w:cs="Open Sans"/>
                <w:sz w:val="24"/>
                <w:szCs w:val="24"/>
              </w:rPr>
            </w:pPr>
          </w:p>
        </w:tc>
        <w:tc>
          <w:tcPr>
            <w:tcW w:w="479" w:type="pct"/>
          </w:tcPr>
          <w:p w14:paraId="5577F65C" w14:textId="77777777" w:rsidR="00C25840" w:rsidRPr="00466DDB" w:rsidRDefault="00C25840" w:rsidP="007B491C">
            <w:pPr>
              <w:rPr>
                <w:rFonts w:ascii="Open Sans" w:hAnsi="Open Sans" w:cs="Open Sans"/>
                <w:sz w:val="24"/>
                <w:szCs w:val="24"/>
              </w:rPr>
            </w:pPr>
          </w:p>
        </w:tc>
        <w:tc>
          <w:tcPr>
            <w:tcW w:w="1929" w:type="pct"/>
          </w:tcPr>
          <w:p w14:paraId="763300BC" w14:textId="77777777" w:rsidR="00C25840" w:rsidRPr="00466DDB" w:rsidRDefault="00C25840" w:rsidP="007B491C">
            <w:pPr>
              <w:rPr>
                <w:rFonts w:ascii="Open Sans" w:hAnsi="Open Sans" w:cs="Open Sans"/>
                <w:sz w:val="24"/>
                <w:szCs w:val="24"/>
              </w:rPr>
            </w:pPr>
          </w:p>
        </w:tc>
      </w:tr>
      <w:tr w:rsidR="005A5B59" w:rsidRPr="00466DDB" w14:paraId="120D2AD9" w14:textId="77777777" w:rsidTr="00A82E3D">
        <w:trPr>
          <w:cantSplit/>
          <w:jc w:val="center"/>
        </w:trPr>
        <w:tc>
          <w:tcPr>
            <w:tcW w:w="1051" w:type="pct"/>
          </w:tcPr>
          <w:p w14:paraId="060D9608" w14:textId="09CA3811"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MS.5 Invasion Games/ Offensive Skills</w:t>
            </w:r>
          </w:p>
        </w:tc>
        <w:tc>
          <w:tcPr>
            <w:tcW w:w="1052" w:type="pct"/>
          </w:tcPr>
          <w:p w14:paraId="524168E0" w14:textId="6582283A"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MS.5.7 With defensive pressure, performs offensive skills (pivots, fakes, change of direction, and give and go) to create open space.</w:t>
            </w:r>
          </w:p>
        </w:tc>
        <w:tc>
          <w:tcPr>
            <w:tcW w:w="489" w:type="pct"/>
          </w:tcPr>
          <w:p w14:paraId="32614D84" w14:textId="77777777" w:rsidR="005A5B59" w:rsidRPr="00466DDB" w:rsidRDefault="005A5B59" w:rsidP="007B491C">
            <w:pPr>
              <w:rPr>
                <w:rFonts w:ascii="Open Sans" w:hAnsi="Open Sans" w:cs="Open Sans"/>
                <w:sz w:val="24"/>
                <w:szCs w:val="24"/>
              </w:rPr>
            </w:pPr>
          </w:p>
        </w:tc>
        <w:tc>
          <w:tcPr>
            <w:tcW w:w="479" w:type="pct"/>
          </w:tcPr>
          <w:p w14:paraId="59E78942" w14:textId="77777777" w:rsidR="005A5B59" w:rsidRPr="00466DDB" w:rsidRDefault="005A5B59" w:rsidP="007B491C">
            <w:pPr>
              <w:rPr>
                <w:rFonts w:ascii="Open Sans" w:hAnsi="Open Sans" w:cs="Open Sans"/>
                <w:sz w:val="24"/>
                <w:szCs w:val="24"/>
              </w:rPr>
            </w:pPr>
          </w:p>
        </w:tc>
        <w:tc>
          <w:tcPr>
            <w:tcW w:w="1929" w:type="pct"/>
          </w:tcPr>
          <w:p w14:paraId="22898DAF" w14:textId="77777777" w:rsidR="005A5B59" w:rsidRPr="00466DDB" w:rsidRDefault="005A5B59" w:rsidP="007B491C">
            <w:pPr>
              <w:rPr>
                <w:rFonts w:ascii="Open Sans" w:hAnsi="Open Sans" w:cs="Open Sans"/>
                <w:sz w:val="24"/>
                <w:szCs w:val="24"/>
              </w:rPr>
            </w:pPr>
          </w:p>
        </w:tc>
      </w:tr>
      <w:tr w:rsidR="005A5B59" w:rsidRPr="00466DDB" w14:paraId="23E2A5E8" w14:textId="77777777" w:rsidTr="00A82E3D">
        <w:trPr>
          <w:cantSplit/>
          <w:jc w:val="center"/>
        </w:trPr>
        <w:tc>
          <w:tcPr>
            <w:tcW w:w="1051" w:type="pct"/>
          </w:tcPr>
          <w:p w14:paraId="03F75968" w14:textId="37487EFD"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MS.6 Invasion Games/Sports- Ball Control</w:t>
            </w:r>
          </w:p>
        </w:tc>
        <w:tc>
          <w:tcPr>
            <w:tcW w:w="1052" w:type="pct"/>
          </w:tcPr>
          <w:p w14:paraId="432D8AA0" w14:textId="6554AFD0"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MS.6.7 Demonstrates dominate and non-dominant side (hand or foot) dribble while changing directions.</w:t>
            </w:r>
          </w:p>
        </w:tc>
        <w:tc>
          <w:tcPr>
            <w:tcW w:w="489" w:type="pct"/>
          </w:tcPr>
          <w:p w14:paraId="452BFD88" w14:textId="77777777" w:rsidR="005A5B59" w:rsidRPr="00466DDB" w:rsidRDefault="005A5B59" w:rsidP="007B491C">
            <w:pPr>
              <w:rPr>
                <w:rFonts w:ascii="Open Sans" w:hAnsi="Open Sans" w:cs="Open Sans"/>
                <w:sz w:val="24"/>
                <w:szCs w:val="24"/>
              </w:rPr>
            </w:pPr>
          </w:p>
        </w:tc>
        <w:tc>
          <w:tcPr>
            <w:tcW w:w="479" w:type="pct"/>
          </w:tcPr>
          <w:p w14:paraId="43AA2957" w14:textId="77777777" w:rsidR="005A5B59" w:rsidRPr="00466DDB" w:rsidRDefault="005A5B59" w:rsidP="007B491C">
            <w:pPr>
              <w:rPr>
                <w:rFonts w:ascii="Open Sans" w:hAnsi="Open Sans" w:cs="Open Sans"/>
                <w:sz w:val="24"/>
                <w:szCs w:val="24"/>
              </w:rPr>
            </w:pPr>
          </w:p>
        </w:tc>
        <w:tc>
          <w:tcPr>
            <w:tcW w:w="1929" w:type="pct"/>
          </w:tcPr>
          <w:p w14:paraId="7200CDC3" w14:textId="77777777" w:rsidR="005A5B59" w:rsidRPr="00466DDB" w:rsidRDefault="005A5B59" w:rsidP="007B491C">
            <w:pPr>
              <w:rPr>
                <w:rFonts w:ascii="Open Sans" w:hAnsi="Open Sans" w:cs="Open Sans"/>
                <w:sz w:val="24"/>
                <w:szCs w:val="24"/>
              </w:rPr>
            </w:pPr>
          </w:p>
        </w:tc>
      </w:tr>
      <w:tr w:rsidR="005A5B59" w:rsidRPr="00466DDB" w14:paraId="6BDFFED1" w14:textId="77777777" w:rsidTr="00A82E3D">
        <w:trPr>
          <w:cantSplit/>
          <w:jc w:val="center"/>
        </w:trPr>
        <w:tc>
          <w:tcPr>
            <w:tcW w:w="1051" w:type="pct"/>
          </w:tcPr>
          <w:p w14:paraId="02D74F19" w14:textId="438E3A77"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MS.7 Invasion Games/Sports-Ball Control</w:t>
            </w:r>
          </w:p>
        </w:tc>
        <w:tc>
          <w:tcPr>
            <w:tcW w:w="1052" w:type="pct"/>
          </w:tcPr>
          <w:p w14:paraId="19022B08" w14:textId="4E745C60"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MS.7.7 Dribbles and passes a ball with foot or implement using both inside and outside of foot or implement with a defender.</w:t>
            </w:r>
          </w:p>
        </w:tc>
        <w:tc>
          <w:tcPr>
            <w:tcW w:w="489" w:type="pct"/>
          </w:tcPr>
          <w:p w14:paraId="03398730" w14:textId="77777777" w:rsidR="005A5B59" w:rsidRPr="00466DDB" w:rsidRDefault="005A5B59" w:rsidP="007B491C">
            <w:pPr>
              <w:rPr>
                <w:rFonts w:ascii="Open Sans" w:hAnsi="Open Sans" w:cs="Open Sans"/>
                <w:sz w:val="24"/>
                <w:szCs w:val="24"/>
              </w:rPr>
            </w:pPr>
          </w:p>
        </w:tc>
        <w:tc>
          <w:tcPr>
            <w:tcW w:w="479" w:type="pct"/>
          </w:tcPr>
          <w:p w14:paraId="5103E62C" w14:textId="77777777" w:rsidR="005A5B59" w:rsidRPr="00466DDB" w:rsidRDefault="005A5B59" w:rsidP="007B491C">
            <w:pPr>
              <w:rPr>
                <w:rFonts w:ascii="Open Sans" w:hAnsi="Open Sans" w:cs="Open Sans"/>
                <w:sz w:val="24"/>
                <w:szCs w:val="24"/>
              </w:rPr>
            </w:pPr>
          </w:p>
        </w:tc>
        <w:tc>
          <w:tcPr>
            <w:tcW w:w="1929" w:type="pct"/>
          </w:tcPr>
          <w:p w14:paraId="1DA2067F" w14:textId="77777777" w:rsidR="005A5B59" w:rsidRPr="00466DDB" w:rsidRDefault="005A5B59" w:rsidP="007B491C">
            <w:pPr>
              <w:rPr>
                <w:rFonts w:ascii="Open Sans" w:hAnsi="Open Sans" w:cs="Open Sans"/>
                <w:sz w:val="24"/>
                <w:szCs w:val="24"/>
              </w:rPr>
            </w:pPr>
          </w:p>
        </w:tc>
      </w:tr>
      <w:tr w:rsidR="005A5B59" w:rsidRPr="00466DDB" w14:paraId="7B9E9F9B" w14:textId="77777777" w:rsidTr="00A82E3D">
        <w:trPr>
          <w:cantSplit/>
          <w:jc w:val="center"/>
        </w:trPr>
        <w:tc>
          <w:tcPr>
            <w:tcW w:w="1051" w:type="pct"/>
          </w:tcPr>
          <w:p w14:paraId="33A58B88" w14:textId="3F87C672" w:rsidR="005A5B59" w:rsidRPr="00466DDB" w:rsidRDefault="005A5B59" w:rsidP="005A5B59">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MS.8 Invasion Games/ Sports- Shooting on Goal</w:t>
            </w:r>
          </w:p>
        </w:tc>
        <w:tc>
          <w:tcPr>
            <w:tcW w:w="1052" w:type="pct"/>
          </w:tcPr>
          <w:p w14:paraId="70E6A051" w14:textId="11257C2C" w:rsidR="005A5B59" w:rsidRPr="00466DDB" w:rsidRDefault="003A78DF" w:rsidP="00C02F85">
            <w:pPr>
              <w:autoSpaceDE w:val="0"/>
              <w:autoSpaceDN w:val="0"/>
              <w:adjustRightInd w:val="0"/>
              <w:jc w:val="both"/>
              <w:rPr>
                <w:rFonts w:ascii="Open Sans" w:hAnsi="Open Sans" w:cs="Open Sans"/>
                <w:sz w:val="24"/>
                <w:szCs w:val="24"/>
              </w:rPr>
            </w:pPr>
            <w:r w:rsidRPr="00466DDB">
              <w:rPr>
                <w:rFonts w:ascii="Open Sans" w:hAnsi="Open Sans" w:cs="Open Sans"/>
                <w:sz w:val="24"/>
                <w:szCs w:val="24"/>
              </w:rPr>
              <w:t>MS.8.7 Shoots on goal with appropriate force and accuracy with a defender.</w:t>
            </w:r>
          </w:p>
        </w:tc>
        <w:tc>
          <w:tcPr>
            <w:tcW w:w="489" w:type="pct"/>
          </w:tcPr>
          <w:p w14:paraId="5AA1414E" w14:textId="77777777" w:rsidR="005A5B59" w:rsidRPr="00466DDB" w:rsidRDefault="005A5B59" w:rsidP="007B491C">
            <w:pPr>
              <w:rPr>
                <w:rFonts w:ascii="Open Sans" w:hAnsi="Open Sans" w:cs="Open Sans"/>
                <w:sz w:val="24"/>
                <w:szCs w:val="24"/>
              </w:rPr>
            </w:pPr>
          </w:p>
        </w:tc>
        <w:tc>
          <w:tcPr>
            <w:tcW w:w="479" w:type="pct"/>
          </w:tcPr>
          <w:p w14:paraId="77532D2B" w14:textId="77777777" w:rsidR="005A5B59" w:rsidRPr="00466DDB" w:rsidRDefault="005A5B59" w:rsidP="007B491C">
            <w:pPr>
              <w:rPr>
                <w:rFonts w:ascii="Open Sans" w:hAnsi="Open Sans" w:cs="Open Sans"/>
                <w:sz w:val="24"/>
                <w:szCs w:val="24"/>
              </w:rPr>
            </w:pPr>
          </w:p>
        </w:tc>
        <w:tc>
          <w:tcPr>
            <w:tcW w:w="1929" w:type="pct"/>
          </w:tcPr>
          <w:p w14:paraId="4CF8B0AC" w14:textId="77777777" w:rsidR="005A5B59" w:rsidRPr="00466DDB" w:rsidRDefault="005A5B59" w:rsidP="007B491C">
            <w:pPr>
              <w:rPr>
                <w:rFonts w:ascii="Open Sans" w:hAnsi="Open Sans" w:cs="Open Sans"/>
                <w:sz w:val="24"/>
                <w:szCs w:val="24"/>
              </w:rPr>
            </w:pPr>
          </w:p>
        </w:tc>
      </w:tr>
      <w:tr w:rsidR="005A5B59" w:rsidRPr="00466DDB" w14:paraId="6D140E05" w14:textId="77777777" w:rsidTr="00A82E3D">
        <w:trPr>
          <w:cantSplit/>
          <w:jc w:val="center"/>
        </w:trPr>
        <w:tc>
          <w:tcPr>
            <w:tcW w:w="1051" w:type="pct"/>
          </w:tcPr>
          <w:p w14:paraId="547C5E99" w14:textId="1A1C1B8D"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MS.9 Invasion Games/Sports- Defensive Skills</w:t>
            </w:r>
          </w:p>
        </w:tc>
        <w:tc>
          <w:tcPr>
            <w:tcW w:w="1052" w:type="pct"/>
          </w:tcPr>
          <w:p w14:paraId="4245F357" w14:textId="41442338"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MS.9.7 Performs a defensive slide without crossing feet.</w:t>
            </w:r>
          </w:p>
        </w:tc>
        <w:tc>
          <w:tcPr>
            <w:tcW w:w="489" w:type="pct"/>
          </w:tcPr>
          <w:p w14:paraId="10952FB1" w14:textId="77777777" w:rsidR="005A5B59" w:rsidRPr="00466DDB" w:rsidRDefault="005A5B59" w:rsidP="007B491C">
            <w:pPr>
              <w:rPr>
                <w:rFonts w:ascii="Open Sans" w:hAnsi="Open Sans" w:cs="Open Sans"/>
                <w:sz w:val="24"/>
                <w:szCs w:val="24"/>
              </w:rPr>
            </w:pPr>
          </w:p>
        </w:tc>
        <w:tc>
          <w:tcPr>
            <w:tcW w:w="479" w:type="pct"/>
          </w:tcPr>
          <w:p w14:paraId="46536008" w14:textId="77777777" w:rsidR="005A5B59" w:rsidRPr="00466DDB" w:rsidRDefault="005A5B59" w:rsidP="007B491C">
            <w:pPr>
              <w:rPr>
                <w:rFonts w:ascii="Open Sans" w:hAnsi="Open Sans" w:cs="Open Sans"/>
                <w:sz w:val="24"/>
                <w:szCs w:val="24"/>
              </w:rPr>
            </w:pPr>
          </w:p>
        </w:tc>
        <w:tc>
          <w:tcPr>
            <w:tcW w:w="1929" w:type="pct"/>
          </w:tcPr>
          <w:p w14:paraId="0797FEBB" w14:textId="77777777" w:rsidR="005A5B59" w:rsidRPr="00466DDB" w:rsidRDefault="005A5B59" w:rsidP="007B491C">
            <w:pPr>
              <w:rPr>
                <w:rFonts w:ascii="Open Sans" w:hAnsi="Open Sans" w:cs="Open Sans"/>
                <w:sz w:val="24"/>
                <w:szCs w:val="24"/>
              </w:rPr>
            </w:pPr>
          </w:p>
        </w:tc>
      </w:tr>
      <w:tr w:rsidR="005A5B59" w:rsidRPr="00466DDB" w14:paraId="6DDC5B3D" w14:textId="77777777" w:rsidTr="00A82E3D">
        <w:trPr>
          <w:cantSplit/>
          <w:jc w:val="center"/>
        </w:trPr>
        <w:tc>
          <w:tcPr>
            <w:tcW w:w="1051" w:type="pct"/>
          </w:tcPr>
          <w:p w14:paraId="0FF4BBD0" w14:textId="4F6B77EB"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MS.10 Games /Sports- Serving   (Net/Wall)</w:t>
            </w:r>
          </w:p>
        </w:tc>
        <w:tc>
          <w:tcPr>
            <w:tcW w:w="1052" w:type="pct"/>
          </w:tcPr>
          <w:p w14:paraId="3AD5E3D8" w14:textId="518F81C4"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MS.10.7 Performs a serve (underhand/overhand) with a mature pattern to a predetermined target.</w:t>
            </w:r>
          </w:p>
        </w:tc>
        <w:tc>
          <w:tcPr>
            <w:tcW w:w="489" w:type="pct"/>
          </w:tcPr>
          <w:p w14:paraId="3A92A1AC" w14:textId="77777777" w:rsidR="005A5B59" w:rsidRPr="00466DDB" w:rsidRDefault="005A5B59" w:rsidP="007B491C">
            <w:pPr>
              <w:rPr>
                <w:rFonts w:ascii="Open Sans" w:hAnsi="Open Sans" w:cs="Open Sans"/>
                <w:sz w:val="24"/>
                <w:szCs w:val="24"/>
              </w:rPr>
            </w:pPr>
          </w:p>
        </w:tc>
        <w:tc>
          <w:tcPr>
            <w:tcW w:w="479" w:type="pct"/>
          </w:tcPr>
          <w:p w14:paraId="265112E9" w14:textId="77777777" w:rsidR="005A5B59" w:rsidRPr="00466DDB" w:rsidRDefault="005A5B59" w:rsidP="007B491C">
            <w:pPr>
              <w:rPr>
                <w:rFonts w:ascii="Open Sans" w:hAnsi="Open Sans" w:cs="Open Sans"/>
                <w:sz w:val="24"/>
                <w:szCs w:val="24"/>
              </w:rPr>
            </w:pPr>
          </w:p>
        </w:tc>
        <w:tc>
          <w:tcPr>
            <w:tcW w:w="1929" w:type="pct"/>
          </w:tcPr>
          <w:p w14:paraId="0F4F3CCE" w14:textId="77777777" w:rsidR="005A5B59" w:rsidRPr="00466DDB" w:rsidRDefault="005A5B59" w:rsidP="007B491C">
            <w:pPr>
              <w:rPr>
                <w:rFonts w:ascii="Open Sans" w:hAnsi="Open Sans" w:cs="Open Sans"/>
                <w:sz w:val="24"/>
                <w:szCs w:val="24"/>
              </w:rPr>
            </w:pPr>
          </w:p>
        </w:tc>
      </w:tr>
      <w:tr w:rsidR="005A5B59" w:rsidRPr="00466DDB" w14:paraId="3C2DB9E2" w14:textId="77777777" w:rsidTr="00A82E3D">
        <w:trPr>
          <w:cantSplit/>
          <w:jc w:val="center"/>
        </w:trPr>
        <w:tc>
          <w:tcPr>
            <w:tcW w:w="1051" w:type="pct"/>
          </w:tcPr>
          <w:p w14:paraId="42FC4FB0" w14:textId="704475A0" w:rsidR="005A5B59" w:rsidRPr="00466DDB" w:rsidRDefault="005A5B59" w:rsidP="005A5B59">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MS.11 Games /Sports- Striking (Net/Wall)</w:t>
            </w:r>
          </w:p>
        </w:tc>
        <w:tc>
          <w:tcPr>
            <w:tcW w:w="1052" w:type="pct"/>
          </w:tcPr>
          <w:p w14:paraId="6489E3C9" w14:textId="3F056911"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MS.11.7 Strikes with an overhand pattern with appropriate distance and force during challenge activities.</w:t>
            </w:r>
          </w:p>
        </w:tc>
        <w:tc>
          <w:tcPr>
            <w:tcW w:w="489" w:type="pct"/>
          </w:tcPr>
          <w:p w14:paraId="18F46F7D" w14:textId="77777777" w:rsidR="005A5B59" w:rsidRPr="00466DDB" w:rsidRDefault="005A5B59" w:rsidP="007B491C">
            <w:pPr>
              <w:rPr>
                <w:rFonts w:ascii="Open Sans" w:hAnsi="Open Sans" w:cs="Open Sans"/>
                <w:sz w:val="24"/>
                <w:szCs w:val="24"/>
              </w:rPr>
            </w:pPr>
          </w:p>
        </w:tc>
        <w:tc>
          <w:tcPr>
            <w:tcW w:w="479" w:type="pct"/>
          </w:tcPr>
          <w:p w14:paraId="7465BD3D" w14:textId="77777777" w:rsidR="005A5B59" w:rsidRPr="00466DDB" w:rsidRDefault="005A5B59" w:rsidP="007B491C">
            <w:pPr>
              <w:rPr>
                <w:rFonts w:ascii="Open Sans" w:hAnsi="Open Sans" w:cs="Open Sans"/>
                <w:sz w:val="24"/>
                <w:szCs w:val="24"/>
              </w:rPr>
            </w:pPr>
          </w:p>
        </w:tc>
        <w:tc>
          <w:tcPr>
            <w:tcW w:w="1929" w:type="pct"/>
          </w:tcPr>
          <w:p w14:paraId="7E19BB27" w14:textId="77777777" w:rsidR="005A5B59" w:rsidRPr="00466DDB" w:rsidRDefault="005A5B59" w:rsidP="007B491C">
            <w:pPr>
              <w:rPr>
                <w:rFonts w:ascii="Open Sans" w:hAnsi="Open Sans" w:cs="Open Sans"/>
                <w:sz w:val="24"/>
                <w:szCs w:val="24"/>
              </w:rPr>
            </w:pPr>
          </w:p>
        </w:tc>
      </w:tr>
      <w:tr w:rsidR="005A5B59" w:rsidRPr="00466DDB" w14:paraId="62967145" w14:textId="77777777" w:rsidTr="00A82E3D">
        <w:trPr>
          <w:cantSplit/>
          <w:jc w:val="center"/>
        </w:trPr>
        <w:tc>
          <w:tcPr>
            <w:tcW w:w="1051" w:type="pct"/>
          </w:tcPr>
          <w:p w14:paraId="32B94185" w14:textId="20805853"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MS.12 Games /Sports- Forehand/ Backhand</w:t>
            </w:r>
          </w:p>
        </w:tc>
        <w:tc>
          <w:tcPr>
            <w:tcW w:w="1052" w:type="pct"/>
          </w:tcPr>
          <w:p w14:paraId="0813537A" w14:textId="5EA8D501"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MS.12.7 Using either a short or long handled implement successfully rallies with a partner.</w:t>
            </w:r>
          </w:p>
        </w:tc>
        <w:tc>
          <w:tcPr>
            <w:tcW w:w="489" w:type="pct"/>
          </w:tcPr>
          <w:p w14:paraId="68761FB9" w14:textId="77777777" w:rsidR="005A5B59" w:rsidRPr="00466DDB" w:rsidRDefault="005A5B59" w:rsidP="007B491C">
            <w:pPr>
              <w:rPr>
                <w:rFonts w:ascii="Open Sans" w:hAnsi="Open Sans" w:cs="Open Sans"/>
                <w:sz w:val="24"/>
                <w:szCs w:val="24"/>
              </w:rPr>
            </w:pPr>
          </w:p>
        </w:tc>
        <w:tc>
          <w:tcPr>
            <w:tcW w:w="479" w:type="pct"/>
          </w:tcPr>
          <w:p w14:paraId="16ABE316" w14:textId="77777777" w:rsidR="005A5B59" w:rsidRPr="00466DDB" w:rsidRDefault="005A5B59" w:rsidP="007B491C">
            <w:pPr>
              <w:rPr>
                <w:rFonts w:ascii="Open Sans" w:hAnsi="Open Sans" w:cs="Open Sans"/>
                <w:sz w:val="24"/>
                <w:szCs w:val="24"/>
              </w:rPr>
            </w:pPr>
          </w:p>
        </w:tc>
        <w:tc>
          <w:tcPr>
            <w:tcW w:w="1929" w:type="pct"/>
          </w:tcPr>
          <w:p w14:paraId="5B338587" w14:textId="77777777" w:rsidR="005A5B59" w:rsidRPr="00466DDB" w:rsidRDefault="005A5B59" w:rsidP="007B491C">
            <w:pPr>
              <w:rPr>
                <w:rFonts w:ascii="Open Sans" w:hAnsi="Open Sans" w:cs="Open Sans"/>
                <w:sz w:val="24"/>
                <w:szCs w:val="24"/>
              </w:rPr>
            </w:pPr>
          </w:p>
        </w:tc>
      </w:tr>
      <w:tr w:rsidR="005A5B59" w:rsidRPr="00466DDB" w14:paraId="67F8138C" w14:textId="77777777" w:rsidTr="00A82E3D">
        <w:trPr>
          <w:cantSplit/>
          <w:jc w:val="center"/>
        </w:trPr>
        <w:tc>
          <w:tcPr>
            <w:tcW w:w="1051" w:type="pct"/>
          </w:tcPr>
          <w:p w14:paraId="069B0535" w14:textId="17DC3752"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MS.13 Net/wall Games/Sports- Volley</w:t>
            </w:r>
          </w:p>
        </w:tc>
        <w:tc>
          <w:tcPr>
            <w:tcW w:w="1052" w:type="pct"/>
          </w:tcPr>
          <w:p w14:paraId="04237FED" w14:textId="05B11D4A"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MS.13.7 Executes a forearm volley with accuracy.</w:t>
            </w:r>
          </w:p>
        </w:tc>
        <w:tc>
          <w:tcPr>
            <w:tcW w:w="489" w:type="pct"/>
          </w:tcPr>
          <w:p w14:paraId="60EF4704" w14:textId="77777777" w:rsidR="005A5B59" w:rsidRPr="00466DDB" w:rsidRDefault="005A5B59" w:rsidP="007B491C">
            <w:pPr>
              <w:rPr>
                <w:rFonts w:ascii="Open Sans" w:hAnsi="Open Sans" w:cs="Open Sans"/>
                <w:sz w:val="24"/>
                <w:szCs w:val="24"/>
              </w:rPr>
            </w:pPr>
          </w:p>
        </w:tc>
        <w:tc>
          <w:tcPr>
            <w:tcW w:w="479" w:type="pct"/>
          </w:tcPr>
          <w:p w14:paraId="56844CD4" w14:textId="77777777" w:rsidR="005A5B59" w:rsidRPr="00466DDB" w:rsidRDefault="005A5B59" w:rsidP="007B491C">
            <w:pPr>
              <w:rPr>
                <w:rFonts w:ascii="Open Sans" w:hAnsi="Open Sans" w:cs="Open Sans"/>
                <w:sz w:val="24"/>
                <w:szCs w:val="24"/>
              </w:rPr>
            </w:pPr>
          </w:p>
        </w:tc>
        <w:tc>
          <w:tcPr>
            <w:tcW w:w="1929" w:type="pct"/>
          </w:tcPr>
          <w:p w14:paraId="2C843BD5" w14:textId="77777777" w:rsidR="005A5B59" w:rsidRPr="00466DDB" w:rsidRDefault="005A5B59" w:rsidP="007B491C">
            <w:pPr>
              <w:rPr>
                <w:rFonts w:ascii="Open Sans" w:hAnsi="Open Sans" w:cs="Open Sans"/>
                <w:sz w:val="24"/>
                <w:szCs w:val="24"/>
              </w:rPr>
            </w:pPr>
          </w:p>
        </w:tc>
      </w:tr>
      <w:tr w:rsidR="005A5B59" w:rsidRPr="00466DDB" w14:paraId="75580EED" w14:textId="77777777" w:rsidTr="00A82E3D">
        <w:trPr>
          <w:cantSplit/>
          <w:jc w:val="center"/>
        </w:trPr>
        <w:tc>
          <w:tcPr>
            <w:tcW w:w="1051" w:type="pct"/>
          </w:tcPr>
          <w:p w14:paraId="1F3E5E86" w14:textId="3E5B7C52"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MS.14 Game /Sports- Target ( Striking)</w:t>
            </w:r>
          </w:p>
        </w:tc>
        <w:tc>
          <w:tcPr>
            <w:tcW w:w="1052" w:type="pct"/>
          </w:tcPr>
          <w:p w14:paraId="36BCFB45" w14:textId="595C73C3"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MS.14.7 Strikes a stationary object with an implement with accuracy from varying distances.</w:t>
            </w:r>
          </w:p>
        </w:tc>
        <w:tc>
          <w:tcPr>
            <w:tcW w:w="489" w:type="pct"/>
          </w:tcPr>
          <w:p w14:paraId="0B004F93" w14:textId="77777777" w:rsidR="005A5B59" w:rsidRPr="00466DDB" w:rsidRDefault="005A5B59" w:rsidP="007B491C">
            <w:pPr>
              <w:rPr>
                <w:rFonts w:ascii="Open Sans" w:hAnsi="Open Sans" w:cs="Open Sans"/>
                <w:sz w:val="24"/>
                <w:szCs w:val="24"/>
              </w:rPr>
            </w:pPr>
          </w:p>
        </w:tc>
        <w:tc>
          <w:tcPr>
            <w:tcW w:w="479" w:type="pct"/>
          </w:tcPr>
          <w:p w14:paraId="25F97526" w14:textId="77777777" w:rsidR="005A5B59" w:rsidRPr="00466DDB" w:rsidRDefault="005A5B59" w:rsidP="007B491C">
            <w:pPr>
              <w:rPr>
                <w:rFonts w:ascii="Open Sans" w:hAnsi="Open Sans" w:cs="Open Sans"/>
                <w:sz w:val="24"/>
                <w:szCs w:val="24"/>
              </w:rPr>
            </w:pPr>
          </w:p>
        </w:tc>
        <w:tc>
          <w:tcPr>
            <w:tcW w:w="1929" w:type="pct"/>
          </w:tcPr>
          <w:p w14:paraId="6E0FF5DD" w14:textId="77777777" w:rsidR="005A5B59" w:rsidRPr="00466DDB" w:rsidRDefault="005A5B59" w:rsidP="007B491C">
            <w:pPr>
              <w:rPr>
                <w:rFonts w:ascii="Open Sans" w:hAnsi="Open Sans" w:cs="Open Sans"/>
                <w:sz w:val="24"/>
                <w:szCs w:val="24"/>
              </w:rPr>
            </w:pPr>
          </w:p>
        </w:tc>
      </w:tr>
      <w:tr w:rsidR="005A5B59" w:rsidRPr="00466DDB" w14:paraId="7E1CBA27" w14:textId="77777777" w:rsidTr="00A82E3D">
        <w:trPr>
          <w:cantSplit/>
          <w:jc w:val="center"/>
        </w:trPr>
        <w:tc>
          <w:tcPr>
            <w:tcW w:w="1051" w:type="pct"/>
          </w:tcPr>
          <w:p w14:paraId="09782681" w14:textId="69C0C434"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MS.15 Games /Sports-Field(Strike)</w:t>
            </w:r>
          </w:p>
        </w:tc>
        <w:tc>
          <w:tcPr>
            <w:tcW w:w="1052" w:type="pct"/>
          </w:tcPr>
          <w:p w14:paraId="6169D0F1" w14:textId="30C621D7" w:rsidR="005A5B59" w:rsidRPr="00466DDB" w:rsidRDefault="003A78DF" w:rsidP="00941930">
            <w:pPr>
              <w:autoSpaceDE w:val="0"/>
              <w:autoSpaceDN w:val="0"/>
              <w:adjustRightInd w:val="0"/>
              <w:rPr>
                <w:rFonts w:ascii="Open Sans" w:hAnsi="Open Sans" w:cs="Open Sans"/>
                <w:sz w:val="24"/>
                <w:szCs w:val="24"/>
              </w:rPr>
            </w:pPr>
            <w:r w:rsidRPr="00466DDB">
              <w:rPr>
                <w:rFonts w:ascii="Open Sans" w:hAnsi="Open Sans" w:cs="Open Sans"/>
                <w:sz w:val="24"/>
                <w:szCs w:val="24"/>
              </w:rPr>
              <w:t>MS.15.7 Strikes a pitched ball with an implement with force and accuracy.</w:t>
            </w:r>
          </w:p>
        </w:tc>
        <w:tc>
          <w:tcPr>
            <w:tcW w:w="489" w:type="pct"/>
          </w:tcPr>
          <w:p w14:paraId="3381A297" w14:textId="77777777" w:rsidR="005A5B59" w:rsidRPr="00466DDB" w:rsidRDefault="005A5B59" w:rsidP="007B491C">
            <w:pPr>
              <w:rPr>
                <w:rFonts w:ascii="Open Sans" w:hAnsi="Open Sans" w:cs="Open Sans"/>
                <w:sz w:val="24"/>
                <w:szCs w:val="24"/>
              </w:rPr>
            </w:pPr>
          </w:p>
        </w:tc>
        <w:tc>
          <w:tcPr>
            <w:tcW w:w="479" w:type="pct"/>
          </w:tcPr>
          <w:p w14:paraId="0F474A0F" w14:textId="77777777" w:rsidR="005A5B59" w:rsidRPr="00466DDB" w:rsidRDefault="005A5B59" w:rsidP="007B491C">
            <w:pPr>
              <w:rPr>
                <w:rFonts w:ascii="Open Sans" w:hAnsi="Open Sans" w:cs="Open Sans"/>
                <w:sz w:val="24"/>
                <w:szCs w:val="24"/>
              </w:rPr>
            </w:pPr>
          </w:p>
        </w:tc>
        <w:tc>
          <w:tcPr>
            <w:tcW w:w="1929" w:type="pct"/>
          </w:tcPr>
          <w:p w14:paraId="3CF0D4B3" w14:textId="77777777" w:rsidR="005A5B59" w:rsidRPr="00466DDB" w:rsidRDefault="005A5B59" w:rsidP="007B491C">
            <w:pPr>
              <w:rPr>
                <w:rFonts w:ascii="Open Sans" w:hAnsi="Open Sans" w:cs="Open Sans"/>
                <w:sz w:val="24"/>
                <w:szCs w:val="24"/>
              </w:rPr>
            </w:pPr>
          </w:p>
        </w:tc>
      </w:tr>
      <w:tr w:rsidR="005A5B59" w:rsidRPr="00466DDB" w14:paraId="19E8010E" w14:textId="77777777" w:rsidTr="00A82E3D">
        <w:trPr>
          <w:cantSplit/>
          <w:jc w:val="center"/>
        </w:trPr>
        <w:tc>
          <w:tcPr>
            <w:tcW w:w="1051" w:type="pct"/>
          </w:tcPr>
          <w:p w14:paraId="1A06B2F2" w14:textId="59FE378F" w:rsidR="005A5B59" w:rsidRPr="00466DDB" w:rsidRDefault="005A5B59" w:rsidP="007B491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MS.16 Games/Sports-Field (Fielding)</w:t>
            </w:r>
          </w:p>
        </w:tc>
        <w:tc>
          <w:tcPr>
            <w:tcW w:w="1052" w:type="pct"/>
          </w:tcPr>
          <w:p w14:paraId="0E0BB300" w14:textId="033E0FA2" w:rsidR="005A5B59" w:rsidRPr="00466DDB" w:rsidRDefault="003A78DF" w:rsidP="003A78DF">
            <w:pPr>
              <w:autoSpaceDE w:val="0"/>
              <w:autoSpaceDN w:val="0"/>
              <w:adjustRightInd w:val="0"/>
              <w:rPr>
                <w:rFonts w:ascii="Open Sans" w:hAnsi="Open Sans" w:cs="Open Sans"/>
                <w:sz w:val="24"/>
                <w:szCs w:val="24"/>
              </w:rPr>
            </w:pPr>
            <w:r w:rsidRPr="00466DDB">
              <w:rPr>
                <w:rFonts w:ascii="Open Sans" w:hAnsi="Open Sans" w:cs="Open Sans"/>
                <w:sz w:val="24"/>
                <w:szCs w:val="24"/>
              </w:rPr>
              <w:t>MS.16.7 Catch (field) an object from different directions and force.</w:t>
            </w:r>
          </w:p>
        </w:tc>
        <w:tc>
          <w:tcPr>
            <w:tcW w:w="489" w:type="pct"/>
          </w:tcPr>
          <w:p w14:paraId="71DECC9B" w14:textId="77777777" w:rsidR="005A5B59" w:rsidRPr="00466DDB" w:rsidRDefault="005A5B59" w:rsidP="007B491C">
            <w:pPr>
              <w:rPr>
                <w:rFonts w:ascii="Open Sans" w:hAnsi="Open Sans" w:cs="Open Sans"/>
                <w:sz w:val="24"/>
                <w:szCs w:val="24"/>
              </w:rPr>
            </w:pPr>
          </w:p>
        </w:tc>
        <w:tc>
          <w:tcPr>
            <w:tcW w:w="479" w:type="pct"/>
          </w:tcPr>
          <w:p w14:paraId="0B5C4CB3" w14:textId="77777777" w:rsidR="005A5B59" w:rsidRPr="00466DDB" w:rsidRDefault="005A5B59" w:rsidP="007B491C">
            <w:pPr>
              <w:rPr>
                <w:rFonts w:ascii="Open Sans" w:hAnsi="Open Sans" w:cs="Open Sans"/>
                <w:sz w:val="24"/>
                <w:szCs w:val="24"/>
              </w:rPr>
            </w:pPr>
          </w:p>
        </w:tc>
        <w:tc>
          <w:tcPr>
            <w:tcW w:w="1929" w:type="pct"/>
          </w:tcPr>
          <w:p w14:paraId="6EF72233" w14:textId="77777777" w:rsidR="005A5B59" w:rsidRPr="00466DDB" w:rsidRDefault="005A5B59" w:rsidP="007B491C">
            <w:pPr>
              <w:rPr>
                <w:rFonts w:ascii="Open Sans" w:hAnsi="Open Sans" w:cs="Open Sans"/>
                <w:sz w:val="24"/>
                <w:szCs w:val="24"/>
              </w:rPr>
            </w:pPr>
          </w:p>
        </w:tc>
      </w:tr>
      <w:tr w:rsidR="00C25840" w:rsidRPr="00466DDB" w14:paraId="1AA95294" w14:textId="77777777" w:rsidTr="007B491C">
        <w:trPr>
          <w:cantSplit/>
          <w:jc w:val="center"/>
        </w:trPr>
        <w:tc>
          <w:tcPr>
            <w:tcW w:w="2103" w:type="pct"/>
            <w:gridSpan w:val="2"/>
            <w:shd w:val="clear" w:color="auto" w:fill="F2F2F2" w:themeFill="background1" w:themeFillShade="F2"/>
            <w:vAlign w:val="center"/>
          </w:tcPr>
          <w:p w14:paraId="7C055452" w14:textId="6815994A" w:rsidR="00C25840" w:rsidRPr="00466DDB" w:rsidRDefault="0033132F" w:rsidP="00202779">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 xml:space="preserve">Subcomponent: </w:t>
            </w:r>
            <w:r w:rsidR="00202779" w:rsidRPr="00466DDB">
              <w:rPr>
                <w:rFonts w:ascii="Open Sans" w:hAnsi="Open Sans" w:cs="Open Sans"/>
                <w:b/>
                <w:bCs/>
                <w:sz w:val="24"/>
                <w:szCs w:val="24"/>
              </w:rPr>
              <w:t>Fitness</w:t>
            </w:r>
          </w:p>
        </w:tc>
        <w:tc>
          <w:tcPr>
            <w:tcW w:w="489" w:type="pct"/>
            <w:shd w:val="clear" w:color="auto" w:fill="F2F2F2" w:themeFill="background1" w:themeFillShade="F2"/>
          </w:tcPr>
          <w:p w14:paraId="7380CD04" w14:textId="77777777" w:rsidR="00C25840" w:rsidRPr="00466DDB" w:rsidRDefault="00C25840" w:rsidP="007B491C">
            <w:pPr>
              <w:rPr>
                <w:rFonts w:ascii="Open Sans" w:hAnsi="Open Sans" w:cs="Open Sans"/>
                <w:b/>
                <w:sz w:val="24"/>
                <w:szCs w:val="24"/>
              </w:rPr>
            </w:pPr>
          </w:p>
        </w:tc>
        <w:tc>
          <w:tcPr>
            <w:tcW w:w="479" w:type="pct"/>
            <w:shd w:val="clear" w:color="auto" w:fill="F2F2F2" w:themeFill="background1" w:themeFillShade="F2"/>
          </w:tcPr>
          <w:p w14:paraId="2F45FCC7" w14:textId="77777777" w:rsidR="00C25840" w:rsidRPr="00466DDB" w:rsidRDefault="00C25840" w:rsidP="007B491C">
            <w:pPr>
              <w:rPr>
                <w:rFonts w:ascii="Open Sans" w:hAnsi="Open Sans" w:cs="Open Sans"/>
                <w:b/>
                <w:sz w:val="24"/>
                <w:szCs w:val="24"/>
              </w:rPr>
            </w:pPr>
          </w:p>
        </w:tc>
        <w:tc>
          <w:tcPr>
            <w:tcW w:w="1929" w:type="pct"/>
            <w:shd w:val="clear" w:color="auto" w:fill="F2F2F2" w:themeFill="background1" w:themeFillShade="F2"/>
          </w:tcPr>
          <w:p w14:paraId="2AFF2E8B" w14:textId="77777777" w:rsidR="00C25840" w:rsidRPr="00466DDB" w:rsidRDefault="00C25840" w:rsidP="007B491C">
            <w:pPr>
              <w:rPr>
                <w:rFonts w:ascii="Open Sans" w:hAnsi="Open Sans" w:cs="Open Sans"/>
                <w:b/>
                <w:sz w:val="24"/>
                <w:szCs w:val="24"/>
              </w:rPr>
            </w:pPr>
          </w:p>
        </w:tc>
      </w:tr>
      <w:tr w:rsidR="0033132F" w:rsidRPr="00466DDB" w14:paraId="5BA4DC5C" w14:textId="77777777" w:rsidTr="0033132F">
        <w:trPr>
          <w:cantSplit/>
          <w:jc w:val="center"/>
        </w:trPr>
        <w:tc>
          <w:tcPr>
            <w:tcW w:w="1051" w:type="pct"/>
            <w:shd w:val="clear" w:color="auto" w:fill="auto"/>
            <w:vAlign w:val="center"/>
          </w:tcPr>
          <w:p w14:paraId="0F15D629" w14:textId="5E600998" w:rsidR="0033132F" w:rsidRPr="00466DDB" w:rsidRDefault="0033132F" w:rsidP="00A82E3D">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Skill</w:t>
            </w:r>
          </w:p>
        </w:tc>
        <w:tc>
          <w:tcPr>
            <w:tcW w:w="1052" w:type="pct"/>
            <w:shd w:val="clear" w:color="auto" w:fill="auto"/>
            <w:vAlign w:val="center"/>
          </w:tcPr>
          <w:p w14:paraId="7FDDF4CD" w14:textId="255D0647" w:rsidR="0033132F" w:rsidRPr="00466DDB" w:rsidRDefault="0033132F" w:rsidP="00A82E3D">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Standard</w:t>
            </w:r>
          </w:p>
        </w:tc>
        <w:tc>
          <w:tcPr>
            <w:tcW w:w="489" w:type="pct"/>
            <w:shd w:val="clear" w:color="auto" w:fill="auto"/>
          </w:tcPr>
          <w:p w14:paraId="01054A2C" w14:textId="77777777" w:rsidR="0033132F" w:rsidRPr="00466DDB" w:rsidRDefault="0033132F" w:rsidP="007B491C">
            <w:pPr>
              <w:rPr>
                <w:rFonts w:ascii="Open Sans" w:hAnsi="Open Sans" w:cs="Open Sans"/>
                <w:b/>
                <w:sz w:val="24"/>
                <w:szCs w:val="24"/>
              </w:rPr>
            </w:pPr>
          </w:p>
        </w:tc>
        <w:tc>
          <w:tcPr>
            <w:tcW w:w="479" w:type="pct"/>
            <w:shd w:val="clear" w:color="auto" w:fill="auto"/>
          </w:tcPr>
          <w:p w14:paraId="42FB2A77" w14:textId="77777777" w:rsidR="0033132F" w:rsidRPr="00466DDB" w:rsidRDefault="0033132F" w:rsidP="007B491C">
            <w:pPr>
              <w:rPr>
                <w:rFonts w:ascii="Open Sans" w:hAnsi="Open Sans" w:cs="Open Sans"/>
                <w:b/>
                <w:sz w:val="24"/>
                <w:szCs w:val="24"/>
              </w:rPr>
            </w:pPr>
          </w:p>
        </w:tc>
        <w:tc>
          <w:tcPr>
            <w:tcW w:w="1929" w:type="pct"/>
            <w:shd w:val="clear" w:color="auto" w:fill="auto"/>
          </w:tcPr>
          <w:p w14:paraId="3898DEB7" w14:textId="77777777" w:rsidR="0033132F" w:rsidRPr="00466DDB" w:rsidRDefault="0033132F" w:rsidP="007B491C">
            <w:pPr>
              <w:rPr>
                <w:rFonts w:ascii="Open Sans" w:hAnsi="Open Sans" w:cs="Open Sans"/>
                <w:b/>
                <w:sz w:val="24"/>
                <w:szCs w:val="24"/>
              </w:rPr>
            </w:pPr>
          </w:p>
        </w:tc>
      </w:tr>
      <w:tr w:rsidR="0033132F" w:rsidRPr="00466DDB" w14:paraId="1509368E" w14:textId="77777777" w:rsidTr="0033132F">
        <w:trPr>
          <w:cantSplit/>
          <w:jc w:val="center"/>
        </w:trPr>
        <w:tc>
          <w:tcPr>
            <w:tcW w:w="1051" w:type="pct"/>
            <w:shd w:val="clear" w:color="auto" w:fill="auto"/>
            <w:vAlign w:val="center"/>
          </w:tcPr>
          <w:p w14:paraId="750A37AE" w14:textId="7D846277" w:rsidR="0033132F" w:rsidRPr="00466DDB" w:rsidRDefault="00202779" w:rsidP="00A82E3D">
            <w:pPr>
              <w:pStyle w:val="Body"/>
              <w:tabs>
                <w:tab w:val="left" w:pos="360"/>
              </w:tabs>
              <w:spacing w:line="276" w:lineRule="auto"/>
              <w:rPr>
                <w:rFonts w:ascii="Open Sans" w:hAnsi="Open Sans" w:cs="Open Sans"/>
                <w:bCs/>
                <w:sz w:val="24"/>
                <w:szCs w:val="24"/>
              </w:rPr>
            </w:pPr>
            <w:r w:rsidRPr="00466DDB">
              <w:rPr>
                <w:rFonts w:ascii="Open Sans" w:hAnsi="Open Sans" w:cs="Open Sans"/>
                <w:bCs/>
                <w:sz w:val="24"/>
                <w:szCs w:val="24"/>
              </w:rPr>
              <w:lastRenderedPageBreak/>
              <w:t>MS.17 Fitness (types of activities)</w:t>
            </w:r>
          </w:p>
        </w:tc>
        <w:tc>
          <w:tcPr>
            <w:tcW w:w="1052" w:type="pct"/>
            <w:shd w:val="clear" w:color="auto" w:fill="auto"/>
            <w:vAlign w:val="center"/>
          </w:tcPr>
          <w:p w14:paraId="2407165C" w14:textId="7947827E" w:rsidR="0030271A" w:rsidRPr="00466DDB" w:rsidRDefault="003A78DF" w:rsidP="00A82E3D">
            <w:pPr>
              <w:pStyle w:val="Body"/>
              <w:tabs>
                <w:tab w:val="left" w:pos="360"/>
              </w:tabs>
              <w:spacing w:line="276" w:lineRule="auto"/>
              <w:rPr>
                <w:rFonts w:ascii="Open Sans" w:hAnsi="Open Sans" w:cs="Open Sans"/>
                <w:bCs/>
                <w:sz w:val="24"/>
                <w:szCs w:val="24"/>
              </w:rPr>
            </w:pPr>
            <w:r w:rsidRPr="00466DDB">
              <w:rPr>
                <w:rFonts w:ascii="Open Sans" w:hAnsi="Open Sans" w:cs="Open Sans"/>
                <w:bCs/>
                <w:sz w:val="24"/>
                <w:szCs w:val="24"/>
              </w:rPr>
              <w:t>MS.17.7 Participates in a variety of strength and endurance activities (weight training, resistance training, free-weights).</w:t>
            </w:r>
          </w:p>
        </w:tc>
        <w:tc>
          <w:tcPr>
            <w:tcW w:w="489" w:type="pct"/>
            <w:shd w:val="clear" w:color="auto" w:fill="auto"/>
          </w:tcPr>
          <w:p w14:paraId="3EF17C8C" w14:textId="77777777" w:rsidR="0033132F" w:rsidRPr="00466DDB" w:rsidRDefault="0033132F" w:rsidP="007B491C">
            <w:pPr>
              <w:rPr>
                <w:rFonts w:ascii="Open Sans" w:hAnsi="Open Sans" w:cs="Open Sans"/>
                <w:b/>
                <w:sz w:val="24"/>
                <w:szCs w:val="24"/>
              </w:rPr>
            </w:pPr>
          </w:p>
        </w:tc>
        <w:tc>
          <w:tcPr>
            <w:tcW w:w="479" w:type="pct"/>
            <w:shd w:val="clear" w:color="auto" w:fill="auto"/>
          </w:tcPr>
          <w:p w14:paraId="5143D861" w14:textId="77777777" w:rsidR="0033132F" w:rsidRPr="00466DDB" w:rsidRDefault="0033132F" w:rsidP="007B491C">
            <w:pPr>
              <w:rPr>
                <w:rFonts w:ascii="Open Sans" w:hAnsi="Open Sans" w:cs="Open Sans"/>
                <w:b/>
                <w:sz w:val="24"/>
                <w:szCs w:val="24"/>
              </w:rPr>
            </w:pPr>
          </w:p>
        </w:tc>
        <w:tc>
          <w:tcPr>
            <w:tcW w:w="1929" w:type="pct"/>
            <w:shd w:val="clear" w:color="auto" w:fill="auto"/>
          </w:tcPr>
          <w:p w14:paraId="32D0F30E" w14:textId="77777777" w:rsidR="0033132F" w:rsidRPr="00466DDB" w:rsidRDefault="0033132F" w:rsidP="007B491C">
            <w:pPr>
              <w:rPr>
                <w:rFonts w:ascii="Open Sans" w:hAnsi="Open Sans" w:cs="Open Sans"/>
                <w:b/>
                <w:sz w:val="24"/>
                <w:szCs w:val="24"/>
              </w:rPr>
            </w:pPr>
          </w:p>
        </w:tc>
      </w:tr>
      <w:tr w:rsidR="00202779" w:rsidRPr="00466DDB" w14:paraId="5CC6598A" w14:textId="77777777" w:rsidTr="0033132F">
        <w:trPr>
          <w:cantSplit/>
          <w:jc w:val="center"/>
        </w:trPr>
        <w:tc>
          <w:tcPr>
            <w:tcW w:w="1051" w:type="pct"/>
            <w:shd w:val="clear" w:color="auto" w:fill="auto"/>
            <w:vAlign w:val="center"/>
          </w:tcPr>
          <w:p w14:paraId="67614C69" w14:textId="546DEE3C" w:rsidR="00202779" w:rsidRPr="00466DDB" w:rsidRDefault="00202779" w:rsidP="00A82E3D">
            <w:pPr>
              <w:pStyle w:val="Body"/>
              <w:tabs>
                <w:tab w:val="left" w:pos="360"/>
              </w:tabs>
              <w:spacing w:line="276" w:lineRule="auto"/>
              <w:rPr>
                <w:rFonts w:ascii="Open Sans" w:hAnsi="Open Sans" w:cs="Open Sans"/>
                <w:bCs/>
                <w:sz w:val="24"/>
                <w:szCs w:val="24"/>
              </w:rPr>
            </w:pPr>
            <w:r w:rsidRPr="00466DDB">
              <w:rPr>
                <w:rFonts w:ascii="Open Sans" w:hAnsi="Open Sans" w:cs="Open Sans"/>
                <w:bCs/>
                <w:sz w:val="24"/>
                <w:szCs w:val="24"/>
              </w:rPr>
              <w:t>MS.18 Fitness (intensity)</w:t>
            </w:r>
          </w:p>
        </w:tc>
        <w:tc>
          <w:tcPr>
            <w:tcW w:w="1052" w:type="pct"/>
            <w:shd w:val="clear" w:color="auto" w:fill="auto"/>
            <w:vAlign w:val="center"/>
          </w:tcPr>
          <w:p w14:paraId="1ABD4039" w14:textId="53CE1319" w:rsidR="00202779" w:rsidRPr="00466DDB" w:rsidRDefault="003A78DF" w:rsidP="00A82E3D">
            <w:pPr>
              <w:pStyle w:val="Body"/>
              <w:tabs>
                <w:tab w:val="left" w:pos="360"/>
              </w:tabs>
              <w:spacing w:line="276" w:lineRule="auto"/>
              <w:rPr>
                <w:rFonts w:ascii="Open Sans" w:hAnsi="Open Sans" w:cs="Open Sans"/>
                <w:bCs/>
                <w:sz w:val="24"/>
                <w:szCs w:val="24"/>
              </w:rPr>
            </w:pPr>
            <w:r w:rsidRPr="00466DDB">
              <w:rPr>
                <w:rFonts w:ascii="Open Sans" w:hAnsi="Open Sans" w:cs="Open Sans"/>
                <w:bCs/>
                <w:sz w:val="24"/>
                <w:szCs w:val="24"/>
              </w:rPr>
              <w:t>MS.18.7 Participates in moderate to vigorous strengthening activities.</w:t>
            </w:r>
          </w:p>
        </w:tc>
        <w:tc>
          <w:tcPr>
            <w:tcW w:w="489" w:type="pct"/>
            <w:shd w:val="clear" w:color="auto" w:fill="auto"/>
          </w:tcPr>
          <w:p w14:paraId="695589A5" w14:textId="77777777" w:rsidR="00202779" w:rsidRPr="00466DDB" w:rsidRDefault="00202779" w:rsidP="007B491C">
            <w:pPr>
              <w:rPr>
                <w:rFonts w:ascii="Open Sans" w:hAnsi="Open Sans" w:cs="Open Sans"/>
                <w:b/>
                <w:sz w:val="24"/>
                <w:szCs w:val="24"/>
              </w:rPr>
            </w:pPr>
          </w:p>
        </w:tc>
        <w:tc>
          <w:tcPr>
            <w:tcW w:w="479" w:type="pct"/>
            <w:shd w:val="clear" w:color="auto" w:fill="auto"/>
          </w:tcPr>
          <w:p w14:paraId="118E6EF6" w14:textId="77777777" w:rsidR="00202779" w:rsidRPr="00466DDB" w:rsidRDefault="00202779" w:rsidP="007B491C">
            <w:pPr>
              <w:rPr>
                <w:rFonts w:ascii="Open Sans" w:hAnsi="Open Sans" w:cs="Open Sans"/>
                <w:b/>
                <w:sz w:val="24"/>
                <w:szCs w:val="24"/>
              </w:rPr>
            </w:pPr>
          </w:p>
        </w:tc>
        <w:tc>
          <w:tcPr>
            <w:tcW w:w="1929" w:type="pct"/>
            <w:shd w:val="clear" w:color="auto" w:fill="auto"/>
          </w:tcPr>
          <w:p w14:paraId="20439C0D" w14:textId="77777777" w:rsidR="00202779" w:rsidRPr="00466DDB" w:rsidRDefault="00202779" w:rsidP="007B491C">
            <w:pPr>
              <w:rPr>
                <w:rFonts w:ascii="Open Sans" w:hAnsi="Open Sans" w:cs="Open Sans"/>
                <w:b/>
                <w:sz w:val="24"/>
                <w:szCs w:val="24"/>
              </w:rPr>
            </w:pPr>
          </w:p>
        </w:tc>
      </w:tr>
      <w:tr w:rsidR="00202779" w:rsidRPr="00466DDB" w14:paraId="0012121F" w14:textId="77777777" w:rsidTr="0033132F">
        <w:trPr>
          <w:cantSplit/>
          <w:jc w:val="center"/>
        </w:trPr>
        <w:tc>
          <w:tcPr>
            <w:tcW w:w="1051" w:type="pct"/>
            <w:shd w:val="clear" w:color="auto" w:fill="auto"/>
            <w:vAlign w:val="center"/>
          </w:tcPr>
          <w:p w14:paraId="18F59FA9" w14:textId="05F8DD8B" w:rsidR="00202779" w:rsidRPr="00466DDB" w:rsidRDefault="00202779" w:rsidP="00A82E3D">
            <w:pPr>
              <w:pStyle w:val="Body"/>
              <w:tabs>
                <w:tab w:val="left" w:pos="360"/>
              </w:tabs>
              <w:spacing w:line="276" w:lineRule="auto"/>
              <w:rPr>
                <w:rFonts w:ascii="Open Sans" w:hAnsi="Open Sans" w:cs="Open Sans"/>
                <w:bCs/>
                <w:sz w:val="24"/>
                <w:szCs w:val="24"/>
              </w:rPr>
            </w:pPr>
            <w:r w:rsidRPr="00466DDB">
              <w:rPr>
                <w:rFonts w:ascii="Open Sans" w:hAnsi="Open Sans" w:cs="Open Sans"/>
                <w:bCs/>
                <w:sz w:val="24"/>
                <w:szCs w:val="24"/>
              </w:rPr>
              <w:t>MS.19 Fitness (flexibility)</w:t>
            </w:r>
          </w:p>
        </w:tc>
        <w:tc>
          <w:tcPr>
            <w:tcW w:w="1052" w:type="pct"/>
            <w:shd w:val="clear" w:color="auto" w:fill="auto"/>
            <w:vAlign w:val="center"/>
          </w:tcPr>
          <w:p w14:paraId="21FAD18D" w14:textId="1F9657B6" w:rsidR="00202779" w:rsidRPr="00466DDB" w:rsidRDefault="003A78DF" w:rsidP="00A82E3D">
            <w:pPr>
              <w:pStyle w:val="Body"/>
              <w:tabs>
                <w:tab w:val="left" w:pos="360"/>
              </w:tabs>
              <w:spacing w:line="276" w:lineRule="auto"/>
              <w:rPr>
                <w:rFonts w:ascii="Open Sans" w:hAnsi="Open Sans" w:cs="Open Sans"/>
                <w:bCs/>
                <w:sz w:val="24"/>
                <w:szCs w:val="24"/>
              </w:rPr>
            </w:pPr>
            <w:r w:rsidRPr="00466DDB">
              <w:rPr>
                <w:rFonts w:ascii="Open Sans" w:hAnsi="Open Sans" w:cs="Open Sans"/>
                <w:bCs/>
                <w:sz w:val="24"/>
                <w:szCs w:val="24"/>
              </w:rPr>
              <w:t>MS.19.7 Uses correct techniques for dynamic stretching to improve flexibility.</w:t>
            </w:r>
          </w:p>
        </w:tc>
        <w:tc>
          <w:tcPr>
            <w:tcW w:w="489" w:type="pct"/>
            <w:shd w:val="clear" w:color="auto" w:fill="auto"/>
          </w:tcPr>
          <w:p w14:paraId="2E45E46E" w14:textId="77777777" w:rsidR="00202779" w:rsidRPr="00466DDB" w:rsidRDefault="00202779" w:rsidP="007B491C">
            <w:pPr>
              <w:rPr>
                <w:rFonts w:ascii="Open Sans" w:hAnsi="Open Sans" w:cs="Open Sans"/>
                <w:b/>
                <w:sz w:val="24"/>
                <w:szCs w:val="24"/>
              </w:rPr>
            </w:pPr>
          </w:p>
        </w:tc>
        <w:tc>
          <w:tcPr>
            <w:tcW w:w="479" w:type="pct"/>
            <w:shd w:val="clear" w:color="auto" w:fill="auto"/>
          </w:tcPr>
          <w:p w14:paraId="4A5915C2" w14:textId="77777777" w:rsidR="00202779" w:rsidRPr="00466DDB" w:rsidRDefault="00202779" w:rsidP="007B491C">
            <w:pPr>
              <w:rPr>
                <w:rFonts w:ascii="Open Sans" w:hAnsi="Open Sans" w:cs="Open Sans"/>
                <w:b/>
                <w:sz w:val="24"/>
                <w:szCs w:val="24"/>
              </w:rPr>
            </w:pPr>
          </w:p>
        </w:tc>
        <w:tc>
          <w:tcPr>
            <w:tcW w:w="1929" w:type="pct"/>
            <w:shd w:val="clear" w:color="auto" w:fill="auto"/>
          </w:tcPr>
          <w:p w14:paraId="56A481BD" w14:textId="77777777" w:rsidR="00202779" w:rsidRPr="00466DDB" w:rsidRDefault="00202779" w:rsidP="007B491C">
            <w:pPr>
              <w:rPr>
                <w:rFonts w:ascii="Open Sans" w:hAnsi="Open Sans" w:cs="Open Sans"/>
                <w:b/>
                <w:sz w:val="24"/>
                <w:szCs w:val="24"/>
              </w:rPr>
            </w:pPr>
          </w:p>
        </w:tc>
      </w:tr>
      <w:tr w:rsidR="007B491C" w:rsidRPr="00466DDB" w14:paraId="56BD317C" w14:textId="77777777" w:rsidTr="007B491C">
        <w:trPr>
          <w:cantSplit/>
          <w:jc w:val="center"/>
        </w:trPr>
        <w:tc>
          <w:tcPr>
            <w:tcW w:w="2103" w:type="pct"/>
            <w:gridSpan w:val="2"/>
            <w:shd w:val="clear" w:color="auto" w:fill="F2F2F2" w:themeFill="background1" w:themeFillShade="F2"/>
            <w:vAlign w:val="center"/>
          </w:tcPr>
          <w:p w14:paraId="2E293930" w14:textId="299ABFD1" w:rsidR="007B491C" w:rsidRPr="00466DDB" w:rsidRDefault="00A82E3D" w:rsidP="00C41E3F">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 xml:space="preserve">Subcomponent: </w:t>
            </w:r>
            <w:r w:rsidR="00C41E3F" w:rsidRPr="00466DDB">
              <w:rPr>
                <w:rFonts w:ascii="Open Sans" w:hAnsi="Open Sans" w:cs="Open Sans"/>
                <w:b/>
                <w:bCs/>
                <w:sz w:val="24"/>
                <w:szCs w:val="24"/>
              </w:rPr>
              <w:t>Rhythm, Dance, and Educational Gymnastics</w:t>
            </w:r>
            <w:r w:rsidRPr="00466DDB">
              <w:rPr>
                <w:rFonts w:ascii="Open Sans" w:hAnsi="Open Sans" w:cs="Open Sans"/>
                <w:b/>
                <w:bCs/>
                <w:sz w:val="24"/>
                <w:szCs w:val="24"/>
              </w:rPr>
              <w:t xml:space="preserve"> </w:t>
            </w:r>
          </w:p>
        </w:tc>
        <w:tc>
          <w:tcPr>
            <w:tcW w:w="489" w:type="pct"/>
            <w:shd w:val="clear" w:color="auto" w:fill="F2F2F2" w:themeFill="background1" w:themeFillShade="F2"/>
          </w:tcPr>
          <w:p w14:paraId="7E83BF13" w14:textId="77777777" w:rsidR="007B491C" w:rsidRPr="00466DDB" w:rsidRDefault="007B491C" w:rsidP="007B491C">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1F463789" w14:textId="77777777" w:rsidR="007B491C" w:rsidRPr="00466DDB" w:rsidRDefault="007B491C" w:rsidP="007B491C">
            <w:pPr>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63CD5184" w14:textId="77777777" w:rsidR="007B491C" w:rsidRPr="00466DDB" w:rsidRDefault="007B491C" w:rsidP="007B491C">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A73A4C" w:rsidRPr="00466DDB" w14:paraId="5D946BB5" w14:textId="77777777" w:rsidTr="00A73A4C">
        <w:trPr>
          <w:cantSplit/>
          <w:jc w:val="center"/>
        </w:trPr>
        <w:tc>
          <w:tcPr>
            <w:tcW w:w="1051" w:type="pct"/>
          </w:tcPr>
          <w:p w14:paraId="134595FC" w14:textId="77777777" w:rsidR="00A73A4C" w:rsidRPr="00466DDB" w:rsidRDefault="00A73A4C" w:rsidP="00A73A4C">
            <w:pPr>
              <w:jc w:val="center"/>
              <w:rPr>
                <w:rFonts w:ascii="Open Sans" w:hAnsi="Open Sans" w:cs="Open Sans"/>
                <w:sz w:val="24"/>
                <w:szCs w:val="24"/>
              </w:rPr>
            </w:pPr>
            <w:r w:rsidRPr="00466DDB">
              <w:rPr>
                <w:rFonts w:ascii="Open Sans" w:hAnsi="Open Sans" w:cs="Open Sans"/>
                <w:color w:val="000000"/>
                <w:sz w:val="24"/>
                <w:szCs w:val="24"/>
              </w:rPr>
              <w:t>Skill</w:t>
            </w:r>
          </w:p>
        </w:tc>
        <w:tc>
          <w:tcPr>
            <w:tcW w:w="1052" w:type="pct"/>
          </w:tcPr>
          <w:p w14:paraId="54B53A55" w14:textId="4108402D" w:rsidR="00A73A4C" w:rsidRPr="00466DDB" w:rsidRDefault="00CC1309" w:rsidP="00CC1309">
            <w:pPr>
              <w:rPr>
                <w:rFonts w:ascii="Open Sans" w:hAnsi="Open Sans" w:cs="Open Sans"/>
                <w:sz w:val="24"/>
                <w:szCs w:val="24"/>
              </w:rPr>
            </w:pPr>
            <w:r w:rsidRPr="00466DDB">
              <w:rPr>
                <w:rFonts w:ascii="Open Sans" w:hAnsi="Open Sans" w:cs="Open Sans"/>
                <w:sz w:val="24"/>
                <w:szCs w:val="24"/>
              </w:rPr>
              <w:t>Standard</w:t>
            </w:r>
          </w:p>
        </w:tc>
        <w:tc>
          <w:tcPr>
            <w:tcW w:w="489" w:type="pct"/>
          </w:tcPr>
          <w:p w14:paraId="478BBC20" w14:textId="73E8AC9F" w:rsidR="00A73A4C" w:rsidRPr="00466DDB" w:rsidRDefault="00A73A4C" w:rsidP="00A73A4C">
            <w:pPr>
              <w:rPr>
                <w:rFonts w:ascii="Open Sans" w:hAnsi="Open Sans" w:cs="Open Sans"/>
                <w:sz w:val="24"/>
                <w:szCs w:val="24"/>
              </w:rPr>
            </w:pPr>
          </w:p>
        </w:tc>
        <w:tc>
          <w:tcPr>
            <w:tcW w:w="479" w:type="pct"/>
          </w:tcPr>
          <w:p w14:paraId="56BCEB05" w14:textId="77777777" w:rsidR="00A73A4C" w:rsidRPr="00466DDB" w:rsidRDefault="00A73A4C" w:rsidP="00A73A4C">
            <w:pPr>
              <w:rPr>
                <w:rFonts w:ascii="Open Sans" w:hAnsi="Open Sans" w:cs="Open Sans"/>
                <w:sz w:val="24"/>
                <w:szCs w:val="24"/>
              </w:rPr>
            </w:pPr>
          </w:p>
        </w:tc>
        <w:tc>
          <w:tcPr>
            <w:tcW w:w="1929" w:type="pct"/>
          </w:tcPr>
          <w:p w14:paraId="2890FF07" w14:textId="77777777" w:rsidR="00A73A4C" w:rsidRPr="00466DDB" w:rsidRDefault="00A73A4C" w:rsidP="00A73A4C">
            <w:pPr>
              <w:rPr>
                <w:rFonts w:ascii="Open Sans" w:hAnsi="Open Sans" w:cs="Open Sans"/>
                <w:sz w:val="24"/>
                <w:szCs w:val="24"/>
              </w:rPr>
            </w:pPr>
          </w:p>
        </w:tc>
      </w:tr>
      <w:tr w:rsidR="00A73A4C" w:rsidRPr="00466DDB" w14:paraId="7C2918A8" w14:textId="77777777" w:rsidTr="00A73A4C">
        <w:trPr>
          <w:cantSplit/>
          <w:jc w:val="center"/>
        </w:trPr>
        <w:tc>
          <w:tcPr>
            <w:tcW w:w="1051" w:type="pct"/>
          </w:tcPr>
          <w:p w14:paraId="50C8D9E6" w14:textId="1F3FCC14" w:rsidR="00A73A4C" w:rsidRPr="00466DDB" w:rsidRDefault="00C41E3F"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MS.20 Rhythms &amp; Dance</w:t>
            </w:r>
          </w:p>
        </w:tc>
        <w:tc>
          <w:tcPr>
            <w:tcW w:w="1052" w:type="pct"/>
          </w:tcPr>
          <w:p w14:paraId="67C32B72" w14:textId="1A3EEA03" w:rsidR="00A73A4C" w:rsidRPr="00466DDB" w:rsidRDefault="00681809" w:rsidP="00A73A4C">
            <w:pPr>
              <w:autoSpaceDE w:val="0"/>
              <w:autoSpaceDN w:val="0"/>
              <w:adjustRightInd w:val="0"/>
              <w:rPr>
                <w:rFonts w:ascii="Open Sans" w:hAnsi="Open Sans" w:cs="Open Sans"/>
                <w:sz w:val="24"/>
                <w:szCs w:val="24"/>
              </w:rPr>
            </w:pPr>
            <w:r w:rsidRPr="00466DDB">
              <w:rPr>
                <w:rFonts w:ascii="Open Sans" w:hAnsi="Open Sans" w:cs="Open Sans"/>
                <w:sz w:val="24"/>
                <w:szCs w:val="24"/>
              </w:rPr>
              <w:t xml:space="preserve">MS.20.7 Demonstrates proper sequence </w:t>
            </w:r>
            <w:proofErr w:type="gramStart"/>
            <w:r w:rsidRPr="00466DDB">
              <w:rPr>
                <w:rFonts w:ascii="Open Sans" w:hAnsi="Open Sans" w:cs="Open Sans"/>
                <w:sz w:val="24"/>
                <w:szCs w:val="24"/>
              </w:rPr>
              <w:t>of  a</w:t>
            </w:r>
            <w:proofErr w:type="gramEnd"/>
            <w:r w:rsidRPr="00466DDB">
              <w:rPr>
                <w:rFonts w:ascii="Open Sans" w:hAnsi="Open Sans" w:cs="Open Sans"/>
                <w:sz w:val="24"/>
                <w:szCs w:val="24"/>
              </w:rPr>
              <w:t xml:space="preserve"> dance with at least 32 counts in 2 or more dances.</w:t>
            </w:r>
          </w:p>
        </w:tc>
        <w:tc>
          <w:tcPr>
            <w:tcW w:w="489" w:type="pct"/>
          </w:tcPr>
          <w:p w14:paraId="45669359" w14:textId="77777777" w:rsidR="00A73A4C" w:rsidRPr="00466DDB" w:rsidRDefault="00A73A4C" w:rsidP="00A73A4C">
            <w:pPr>
              <w:rPr>
                <w:rFonts w:ascii="Open Sans" w:hAnsi="Open Sans" w:cs="Open Sans"/>
                <w:sz w:val="24"/>
                <w:szCs w:val="24"/>
              </w:rPr>
            </w:pPr>
          </w:p>
        </w:tc>
        <w:tc>
          <w:tcPr>
            <w:tcW w:w="479" w:type="pct"/>
          </w:tcPr>
          <w:p w14:paraId="0B2F9C7F" w14:textId="77777777" w:rsidR="00A73A4C" w:rsidRPr="00466DDB" w:rsidRDefault="00A73A4C" w:rsidP="00A73A4C">
            <w:pPr>
              <w:rPr>
                <w:rFonts w:ascii="Open Sans" w:hAnsi="Open Sans" w:cs="Open Sans"/>
                <w:sz w:val="24"/>
                <w:szCs w:val="24"/>
              </w:rPr>
            </w:pPr>
          </w:p>
        </w:tc>
        <w:tc>
          <w:tcPr>
            <w:tcW w:w="1929" w:type="pct"/>
          </w:tcPr>
          <w:p w14:paraId="3C935B7A" w14:textId="77777777" w:rsidR="00A73A4C" w:rsidRPr="00466DDB" w:rsidRDefault="00A73A4C" w:rsidP="00A73A4C">
            <w:pPr>
              <w:rPr>
                <w:rFonts w:ascii="Open Sans" w:hAnsi="Open Sans" w:cs="Open Sans"/>
                <w:sz w:val="24"/>
                <w:szCs w:val="24"/>
              </w:rPr>
            </w:pPr>
          </w:p>
        </w:tc>
      </w:tr>
      <w:tr w:rsidR="00A73A4C" w:rsidRPr="00466DDB" w14:paraId="4B82950D" w14:textId="77777777" w:rsidTr="00A73A4C">
        <w:trPr>
          <w:cantSplit/>
          <w:trHeight w:val="864"/>
          <w:jc w:val="center"/>
        </w:trPr>
        <w:tc>
          <w:tcPr>
            <w:tcW w:w="1051" w:type="pct"/>
            <w:vAlign w:val="center"/>
          </w:tcPr>
          <w:p w14:paraId="78E11BEA" w14:textId="4F4E0595" w:rsidR="00A73A4C" w:rsidRPr="00466DDB" w:rsidRDefault="00C41E3F" w:rsidP="00A73A4C">
            <w:pPr>
              <w:autoSpaceDE w:val="0"/>
              <w:autoSpaceDN w:val="0"/>
              <w:adjustRightInd w:val="0"/>
              <w:rPr>
                <w:rFonts w:ascii="Open Sans" w:hAnsi="Open Sans" w:cs="Open Sans"/>
                <w:sz w:val="24"/>
                <w:szCs w:val="24"/>
              </w:rPr>
            </w:pPr>
            <w:r w:rsidRPr="00466DDB">
              <w:rPr>
                <w:rFonts w:ascii="Open Sans" w:hAnsi="Open Sans" w:cs="Open Sans"/>
                <w:sz w:val="24"/>
                <w:szCs w:val="24"/>
              </w:rPr>
              <w:t>MS.21 Rhythms &amp; Dance</w:t>
            </w:r>
          </w:p>
        </w:tc>
        <w:tc>
          <w:tcPr>
            <w:tcW w:w="1052" w:type="pct"/>
            <w:vAlign w:val="center"/>
          </w:tcPr>
          <w:p w14:paraId="6B236DC2" w14:textId="68ECD6C7" w:rsidR="00A73A4C" w:rsidRPr="00466DDB" w:rsidRDefault="00681809" w:rsidP="00A73A4C">
            <w:pPr>
              <w:autoSpaceDE w:val="0"/>
              <w:autoSpaceDN w:val="0"/>
              <w:adjustRightInd w:val="0"/>
              <w:rPr>
                <w:rFonts w:ascii="Open Sans" w:hAnsi="Open Sans" w:cs="Open Sans"/>
                <w:sz w:val="24"/>
                <w:szCs w:val="24"/>
              </w:rPr>
            </w:pPr>
            <w:r w:rsidRPr="00466DDB">
              <w:rPr>
                <w:rFonts w:ascii="Open Sans" w:hAnsi="Open Sans" w:cs="Open Sans"/>
                <w:sz w:val="24"/>
                <w:szCs w:val="24"/>
              </w:rPr>
              <w:t>MS.21.7 Performs a partner dance to varying tempos.</w:t>
            </w:r>
          </w:p>
        </w:tc>
        <w:tc>
          <w:tcPr>
            <w:tcW w:w="489" w:type="pct"/>
          </w:tcPr>
          <w:p w14:paraId="49368A1C" w14:textId="77777777" w:rsidR="00A73A4C" w:rsidRPr="00466DDB" w:rsidRDefault="00A73A4C" w:rsidP="00A73A4C">
            <w:pPr>
              <w:rPr>
                <w:rFonts w:ascii="Open Sans" w:hAnsi="Open Sans" w:cs="Open Sans"/>
                <w:sz w:val="24"/>
                <w:szCs w:val="24"/>
              </w:rPr>
            </w:pPr>
          </w:p>
        </w:tc>
        <w:tc>
          <w:tcPr>
            <w:tcW w:w="479" w:type="pct"/>
          </w:tcPr>
          <w:p w14:paraId="4C5D3DE5" w14:textId="77777777" w:rsidR="00A73A4C" w:rsidRPr="00466DDB" w:rsidRDefault="00A73A4C" w:rsidP="00A73A4C">
            <w:pPr>
              <w:rPr>
                <w:rFonts w:ascii="Open Sans" w:hAnsi="Open Sans" w:cs="Open Sans"/>
                <w:sz w:val="24"/>
                <w:szCs w:val="24"/>
              </w:rPr>
            </w:pPr>
          </w:p>
        </w:tc>
        <w:tc>
          <w:tcPr>
            <w:tcW w:w="1929" w:type="pct"/>
          </w:tcPr>
          <w:p w14:paraId="301C5F59" w14:textId="77777777" w:rsidR="00A73A4C" w:rsidRPr="00466DDB" w:rsidRDefault="00A73A4C" w:rsidP="00A73A4C">
            <w:pPr>
              <w:rPr>
                <w:rFonts w:ascii="Open Sans" w:hAnsi="Open Sans" w:cs="Open Sans"/>
                <w:sz w:val="24"/>
                <w:szCs w:val="24"/>
              </w:rPr>
            </w:pPr>
          </w:p>
        </w:tc>
      </w:tr>
      <w:tr w:rsidR="00941930" w:rsidRPr="00466DDB" w14:paraId="4191C83E" w14:textId="77777777" w:rsidTr="00A73A4C">
        <w:trPr>
          <w:cantSplit/>
          <w:trHeight w:val="864"/>
          <w:jc w:val="center"/>
        </w:trPr>
        <w:tc>
          <w:tcPr>
            <w:tcW w:w="1051" w:type="pct"/>
            <w:vAlign w:val="center"/>
          </w:tcPr>
          <w:p w14:paraId="53181B9A" w14:textId="0F973D2A" w:rsidR="00941930" w:rsidRPr="00466DDB" w:rsidRDefault="00C41E3F" w:rsidP="00A73A4C">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MS.22 Educational Gymnastics</w:t>
            </w:r>
          </w:p>
        </w:tc>
        <w:tc>
          <w:tcPr>
            <w:tcW w:w="1052" w:type="pct"/>
            <w:vAlign w:val="center"/>
          </w:tcPr>
          <w:p w14:paraId="5EE7B8A9" w14:textId="0E65A315" w:rsidR="00941930" w:rsidRPr="00466DDB" w:rsidRDefault="00681809" w:rsidP="00A73A4C">
            <w:pPr>
              <w:autoSpaceDE w:val="0"/>
              <w:autoSpaceDN w:val="0"/>
              <w:adjustRightInd w:val="0"/>
              <w:rPr>
                <w:rFonts w:ascii="Open Sans" w:hAnsi="Open Sans" w:cs="Open Sans"/>
                <w:sz w:val="24"/>
                <w:szCs w:val="24"/>
              </w:rPr>
            </w:pPr>
            <w:proofErr w:type="gramStart"/>
            <w:r w:rsidRPr="00466DDB">
              <w:rPr>
                <w:rFonts w:ascii="Open Sans" w:hAnsi="Open Sans" w:cs="Open Sans"/>
                <w:sz w:val="24"/>
                <w:szCs w:val="24"/>
              </w:rPr>
              <w:t>MS.22.7  Creates</w:t>
            </w:r>
            <w:proofErr w:type="gramEnd"/>
            <w:r w:rsidRPr="00466DDB">
              <w:rPr>
                <w:rFonts w:ascii="Open Sans" w:hAnsi="Open Sans" w:cs="Open Sans"/>
                <w:sz w:val="24"/>
                <w:szCs w:val="24"/>
              </w:rPr>
              <w:t xml:space="preserve"> and demonstrates an educational gymnastics routine with at least 4 elements.</w:t>
            </w:r>
          </w:p>
        </w:tc>
        <w:tc>
          <w:tcPr>
            <w:tcW w:w="489" w:type="pct"/>
          </w:tcPr>
          <w:p w14:paraId="7AA423CD" w14:textId="77777777" w:rsidR="00941930" w:rsidRPr="00466DDB" w:rsidRDefault="00941930" w:rsidP="00A73A4C">
            <w:pPr>
              <w:rPr>
                <w:rFonts w:ascii="Open Sans" w:hAnsi="Open Sans" w:cs="Open Sans"/>
                <w:sz w:val="24"/>
                <w:szCs w:val="24"/>
              </w:rPr>
            </w:pPr>
          </w:p>
        </w:tc>
        <w:tc>
          <w:tcPr>
            <w:tcW w:w="479" w:type="pct"/>
          </w:tcPr>
          <w:p w14:paraId="05FE6BB5" w14:textId="77777777" w:rsidR="00941930" w:rsidRPr="00466DDB" w:rsidRDefault="00941930" w:rsidP="00A73A4C">
            <w:pPr>
              <w:rPr>
                <w:rFonts w:ascii="Open Sans" w:hAnsi="Open Sans" w:cs="Open Sans"/>
                <w:sz w:val="24"/>
                <w:szCs w:val="24"/>
              </w:rPr>
            </w:pPr>
          </w:p>
        </w:tc>
        <w:tc>
          <w:tcPr>
            <w:tcW w:w="1929" w:type="pct"/>
          </w:tcPr>
          <w:p w14:paraId="0C76B887" w14:textId="77777777" w:rsidR="00941930" w:rsidRPr="00466DDB" w:rsidRDefault="00941930" w:rsidP="00A73A4C">
            <w:pPr>
              <w:rPr>
                <w:rFonts w:ascii="Open Sans" w:hAnsi="Open Sans" w:cs="Open Sans"/>
                <w:sz w:val="24"/>
                <w:szCs w:val="24"/>
              </w:rPr>
            </w:pPr>
          </w:p>
        </w:tc>
      </w:tr>
      <w:tr w:rsidR="00A73A4C" w:rsidRPr="00466DDB" w14:paraId="5043FBF8" w14:textId="77777777" w:rsidTr="00B0670D">
        <w:trPr>
          <w:cantSplit/>
          <w:jc w:val="center"/>
        </w:trPr>
        <w:tc>
          <w:tcPr>
            <w:tcW w:w="2103" w:type="pct"/>
            <w:gridSpan w:val="2"/>
            <w:shd w:val="clear" w:color="auto" w:fill="D0CECE" w:themeFill="background2" w:themeFillShade="E6"/>
            <w:vAlign w:val="center"/>
          </w:tcPr>
          <w:p w14:paraId="6E033EDF" w14:textId="2FAD5BB3" w:rsidR="00A73A4C" w:rsidRPr="00466DDB" w:rsidRDefault="00C41E3F" w:rsidP="00B0670D">
            <w:pPr>
              <w:autoSpaceDE w:val="0"/>
              <w:autoSpaceDN w:val="0"/>
              <w:adjustRightInd w:val="0"/>
              <w:rPr>
                <w:rFonts w:ascii="Open Sans" w:hAnsi="Open Sans" w:cs="Open Sans"/>
                <w:color w:val="000000"/>
                <w:sz w:val="24"/>
                <w:szCs w:val="24"/>
              </w:rPr>
            </w:pPr>
            <w:r w:rsidRPr="00466DDB">
              <w:rPr>
                <w:rFonts w:ascii="Open Sans" w:hAnsi="Open Sans" w:cs="Open Sans"/>
                <w:b/>
                <w:bCs/>
                <w:sz w:val="24"/>
                <w:szCs w:val="24"/>
              </w:rPr>
              <w:t>Subcomponent: Aquatics (optional)</w:t>
            </w:r>
          </w:p>
        </w:tc>
        <w:tc>
          <w:tcPr>
            <w:tcW w:w="489" w:type="pct"/>
          </w:tcPr>
          <w:p w14:paraId="0D8FD0D9" w14:textId="10594EEC" w:rsidR="00A73A4C" w:rsidRPr="00466DDB" w:rsidRDefault="00A73A4C" w:rsidP="00A73A4C">
            <w:pPr>
              <w:rPr>
                <w:rFonts w:ascii="Open Sans" w:hAnsi="Open Sans" w:cs="Open Sans"/>
                <w:sz w:val="24"/>
                <w:szCs w:val="24"/>
              </w:rPr>
            </w:pPr>
            <w:r w:rsidRPr="00466DDB">
              <w:rPr>
                <w:rFonts w:ascii="Open Sans" w:hAnsi="Open Sans" w:cs="Open Sans"/>
                <w:b/>
                <w:sz w:val="24"/>
                <w:szCs w:val="24"/>
              </w:rPr>
              <w:t>Yes</w:t>
            </w:r>
          </w:p>
        </w:tc>
        <w:tc>
          <w:tcPr>
            <w:tcW w:w="479" w:type="pct"/>
          </w:tcPr>
          <w:p w14:paraId="614BD498" w14:textId="4D356B1B" w:rsidR="00A73A4C" w:rsidRPr="00466DDB" w:rsidRDefault="00A73A4C" w:rsidP="00A73A4C">
            <w:pPr>
              <w:rPr>
                <w:rFonts w:ascii="Open Sans" w:hAnsi="Open Sans" w:cs="Open Sans"/>
                <w:sz w:val="24"/>
                <w:szCs w:val="24"/>
              </w:rPr>
            </w:pPr>
            <w:r w:rsidRPr="00466DDB">
              <w:rPr>
                <w:rFonts w:ascii="Open Sans" w:hAnsi="Open Sans" w:cs="Open Sans"/>
                <w:b/>
                <w:sz w:val="24"/>
                <w:szCs w:val="24"/>
              </w:rPr>
              <w:t>No</w:t>
            </w:r>
          </w:p>
        </w:tc>
        <w:tc>
          <w:tcPr>
            <w:tcW w:w="1929" w:type="pct"/>
          </w:tcPr>
          <w:p w14:paraId="3527BB2A" w14:textId="155ACD91" w:rsidR="00A73A4C" w:rsidRPr="00466DDB" w:rsidRDefault="00A73A4C" w:rsidP="00A73A4C">
            <w:pPr>
              <w:rPr>
                <w:rFonts w:ascii="Open Sans" w:hAnsi="Open Sans" w:cs="Open Sans"/>
                <w:sz w:val="24"/>
                <w:szCs w:val="24"/>
              </w:rPr>
            </w:pPr>
            <w:r w:rsidRPr="00466DDB">
              <w:rPr>
                <w:rFonts w:ascii="Open Sans" w:hAnsi="Open Sans" w:cs="Open Sans"/>
                <w:b/>
                <w:sz w:val="24"/>
                <w:szCs w:val="24"/>
              </w:rPr>
              <w:t>Evidence (e.g., page numbers and/or examples of inclusion)</w:t>
            </w:r>
          </w:p>
        </w:tc>
      </w:tr>
      <w:tr w:rsidR="00B0670D" w:rsidRPr="00466DDB" w14:paraId="2F2FF353" w14:textId="77777777" w:rsidTr="00B0670D">
        <w:trPr>
          <w:cantSplit/>
          <w:jc w:val="center"/>
        </w:trPr>
        <w:tc>
          <w:tcPr>
            <w:tcW w:w="1051" w:type="pct"/>
          </w:tcPr>
          <w:p w14:paraId="7BE70434" w14:textId="68994862" w:rsidR="00B0670D" w:rsidRPr="00466DDB" w:rsidRDefault="00B0670D"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 xml:space="preserve">Skill </w:t>
            </w:r>
          </w:p>
        </w:tc>
        <w:tc>
          <w:tcPr>
            <w:tcW w:w="1052" w:type="pct"/>
          </w:tcPr>
          <w:p w14:paraId="41F317CE" w14:textId="5B7ABD6E" w:rsidR="00B0670D" w:rsidRPr="00466DDB" w:rsidRDefault="00B0670D"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Standard</w:t>
            </w:r>
          </w:p>
        </w:tc>
        <w:tc>
          <w:tcPr>
            <w:tcW w:w="489" w:type="pct"/>
          </w:tcPr>
          <w:p w14:paraId="25E50CC9" w14:textId="77777777" w:rsidR="00B0670D" w:rsidRPr="00466DDB" w:rsidRDefault="00B0670D" w:rsidP="00A73A4C">
            <w:pPr>
              <w:rPr>
                <w:rFonts w:ascii="Open Sans" w:hAnsi="Open Sans" w:cs="Open Sans"/>
                <w:sz w:val="24"/>
                <w:szCs w:val="24"/>
              </w:rPr>
            </w:pPr>
          </w:p>
        </w:tc>
        <w:tc>
          <w:tcPr>
            <w:tcW w:w="479" w:type="pct"/>
          </w:tcPr>
          <w:p w14:paraId="5F28316A" w14:textId="77777777" w:rsidR="00B0670D" w:rsidRPr="00466DDB" w:rsidRDefault="00B0670D" w:rsidP="00A73A4C">
            <w:pPr>
              <w:rPr>
                <w:rFonts w:ascii="Open Sans" w:hAnsi="Open Sans" w:cs="Open Sans"/>
                <w:sz w:val="24"/>
                <w:szCs w:val="24"/>
              </w:rPr>
            </w:pPr>
          </w:p>
        </w:tc>
        <w:tc>
          <w:tcPr>
            <w:tcW w:w="1929" w:type="pct"/>
          </w:tcPr>
          <w:p w14:paraId="23FCAAC4" w14:textId="77777777" w:rsidR="00B0670D" w:rsidRPr="00466DDB" w:rsidRDefault="00B0670D" w:rsidP="00A73A4C">
            <w:pPr>
              <w:rPr>
                <w:rFonts w:ascii="Open Sans" w:hAnsi="Open Sans" w:cs="Open Sans"/>
                <w:sz w:val="24"/>
                <w:szCs w:val="24"/>
              </w:rPr>
            </w:pPr>
          </w:p>
        </w:tc>
      </w:tr>
      <w:tr w:rsidR="00B0670D" w:rsidRPr="00466DDB" w14:paraId="1FD5E76F" w14:textId="77777777" w:rsidTr="00B0670D">
        <w:trPr>
          <w:cantSplit/>
          <w:jc w:val="center"/>
        </w:trPr>
        <w:tc>
          <w:tcPr>
            <w:tcW w:w="1051" w:type="pct"/>
          </w:tcPr>
          <w:p w14:paraId="33F907A6" w14:textId="3C8F9024" w:rsidR="00B0670D" w:rsidRPr="00466DDB" w:rsidRDefault="00C41E3F" w:rsidP="00C41E3F">
            <w:pPr>
              <w:autoSpaceDE w:val="0"/>
              <w:autoSpaceDN w:val="0"/>
              <w:adjustRightInd w:val="0"/>
              <w:jc w:val="both"/>
              <w:rPr>
                <w:rFonts w:ascii="Open Sans" w:hAnsi="Open Sans" w:cs="Open Sans"/>
                <w:color w:val="000000"/>
                <w:sz w:val="24"/>
                <w:szCs w:val="24"/>
              </w:rPr>
            </w:pPr>
            <w:r w:rsidRPr="00466DDB">
              <w:rPr>
                <w:rFonts w:ascii="Open Sans" w:hAnsi="Open Sans" w:cs="Open Sans"/>
                <w:color w:val="000000"/>
                <w:sz w:val="24"/>
                <w:szCs w:val="24"/>
              </w:rPr>
              <w:t>MS.23 Aquatics</w:t>
            </w:r>
          </w:p>
        </w:tc>
        <w:tc>
          <w:tcPr>
            <w:tcW w:w="1052" w:type="pct"/>
          </w:tcPr>
          <w:p w14:paraId="589A75EE" w14:textId="4FF85C69" w:rsidR="00B0670D"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MS.23.7 Demonstrates basic floating technique (front and back) and treading water.</w:t>
            </w:r>
          </w:p>
        </w:tc>
        <w:tc>
          <w:tcPr>
            <w:tcW w:w="489" w:type="pct"/>
          </w:tcPr>
          <w:p w14:paraId="38AB08BF" w14:textId="77777777" w:rsidR="00B0670D" w:rsidRPr="00466DDB" w:rsidRDefault="00B0670D" w:rsidP="00A73A4C">
            <w:pPr>
              <w:rPr>
                <w:rFonts w:ascii="Open Sans" w:hAnsi="Open Sans" w:cs="Open Sans"/>
                <w:sz w:val="24"/>
                <w:szCs w:val="24"/>
              </w:rPr>
            </w:pPr>
          </w:p>
        </w:tc>
        <w:tc>
          <w:tcPr>
            <w:tcW w:w="479" w:type="pct"/>
          </w:tcPr>
          <w:p w14:paraId="147B66B3" w14:textId="77777777" w:rsidR="00B0670D" w:rsidRPr="00466DDB" w:rsidRDefault="00B0670D" w:rsidP="00A73A4C">
            <w:pPr>
              <w:rPr>
                <w:rFonts w:ascii="Open Sans" w:hAnsi="Open Sans" w:cs="Open Sans"/>
                <w:sz w:val="24"/>
                <w:szCs w:val="24"/>
              </w:rPr>
            </w:pPr>
          </w:p>
        </w:tc>
        <w:tc>
          <w:tcPr>
            <w:tcW w:w="1929" w:type="pct"/>
          </w:tcPr>
          <w:p w14:paraId="5D1F964D" w14:textId="77777777" w:rsidR="00B0670D" w:rsidRPr="00466DDB" w:rsidRDefault="00B0670D" w:rsidP="00A73A4C">
            <w:pPr>
              <w:rPr>
                <w:rFonts w:ascii="Open Sans" w:hAnsi="Open Sans" w:cs="Open Sans"/>
                <w:sz w:val="24"/>
                <w:szCs w:val="24"/>
              </w:rPr>
            </w:pPr>
          </w:p>
        </w:tc>
      </w:tr>
      <w:tr w:rsidR="00C41E3F" w:rsidRPr="00466DDB" w14:paraId="1B661CC4" w14:textId="77777777" w:rsidTr="00D87951">
        <w:trPr>
          <w:cantSplit/>
          <w:jc w:val="center"/>
        </w:trPr>
        <w:tc>
          <w:tcPr>
            <w:tcW w:w="2103" w:type="pct"/>
            <w:gridSpan w:val="2"/>
            <w:shd w:val="clear" w:color="auto" w:fill="F2F2F2" w:themeFill="background1" w:themeFillShade="F2"/>
            <w:vAlign w:val="center"/>
          </w:tcPr>
          <w:p w14:paraId="1FEE1FAB" w14:textId="018F5A02" w:rsidR="00C41E3F" w:rsidRPr="00466DDB" w:rsidRDefault="00C41E3F" w:rsidP="00C41E3F">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 xml:space="preserve">Subcomponent: Outdoor Pursuits (optional) </w:t>
            </w:r>
          </w:p>
        </w:tc>
        <w:tc>
          <w:tcPr>
            <w:tcW w:w="489" w:type="pct"/>
            <w:shd w:val="clear" w:color="auto" w:fill="F2F2F2" w:themeFill="background1" w:themeFillShade="F2"/>
          </w:tcPr>
          <w:p w14:paraId="0D419507"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27FEF6F9"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7B558898"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C51ADE" w:rsidRPr="00466DDB" w14:paraId="70616E6B" w14:textId="77777777" w:rsidTr="00B0670D">
        <w:trPr>
          <w:cantSplit/>
          <w:jc w:val="center"/>
        </w:trPr>
        <w:tc>
          <w:tcPr>
            <w:tcW w:w="1051" w:type="pct"/>
          </w:tcPr>
          <w:p w14:paraId="6A696571" w14:textId="0EFBC707" w:rsidR="00C51ADE" w:rsidRPr="00466DDB" w:rsidRDefault="00C41E3F"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MS.24 Outdoor Pursuits</w:t>
            </w:r>
          </w:p>
        </w:tc>
        <w:tc>
          <w:tcPr>
            <w:tcW w:w="1052" w:type="pct"/>
          </w:tcPr>
          <w:p w14:paraId="68658EB8" w14:textId="33CBAD55" w:rsidR="00C51ADE"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MS.24.7 Demonstrates correct technique for basic skills in 2 selected outdoor activities (e.g., Rock Climbing, Orienteering, Hiking, Biking, Ropes Course).</w:t>
            </w:r>
          </w:p>
        </w:tc>
        <w:tc>
          <w:tcPr>
            <w:tcW w:w="489" w:type="pct"/>
          </w:tcPr>
          <w:p w14:paraId="1B210D8D" w14:textId="77777777" w:rsidR="00C51ADE" w:rsidRPr="00466DDB" w:rsidRDefault="00C51ADE" w:rsidP="00A73A4C">
            <w:pPr>
              <w:rPr>
                <w:rFonts w:ascii="Open Sans" w:hAnsi="Open Sans" w:cs="Open Sans"/>
                <w:sz w:val="24"/>
                <w:szCs w:val="24"/>
              </w:rPr>
            </w:pPr>
          </w:p>
        </w:tc>
        <w:tc>
          <w:tcPr>
            <w:tcW w:w="479" w:type="pct"/>
          </w:tcPr>
          <w:p w14:paraId="5E11927E" w14:textId="77777777" w:rsidR="00C51ADE" w:rsidRPr="00466DDB" w:rsidRDefault="00C51ADE" w:rsidP="00A73A4C">
            <w:pPr>
              <w:rPr>
                <w:rFonts w:ascii="Open Sans" w:hAnsi="Open Sans" w:cs="Open Sans"/>
                <w:sz w:val="24"/>
                <w:szCs w:val="24"/>
              </w:rPr>
            </w:pPr>
          </w:p>
        </w:tc>
        <w:tc>
          <w:tcPr>
            <w:tcW w:w="1929" w:type="pct"/>
          </w:tcPr>
          <w:p w14:paraId="632DD56C" w14:textId="77777777" w:rsidR="00C51ADE" w:rsidRPr="00466DDB" w:rsidRDefault="00C51ADE" w:rsidP="00A73A4C">
            <w:pPr>
              <w:rPr>
                <w:rFonts w:ascii="Open Sans" w:hAnsi="Open Sans" w:cs="Open Sans"/>
                <w:sz w:val="24"/>
                <w:szCs w:val="24"/>
              </w:rPr>
            </w:pPr>
          </w:p>
        </w:tc>
      </w:tr>
      <w:tr w:rsidR="00C41E3F" w:rsidRPr="00466DDB" w14:paraId="429CCF91" w14:textId="77777777" w:rsidTr="00D87951">
        <w:trPr>
          <w:cantSplit/>
          <w:jc w:val="center"/>
        </w:trPr>
        <w:tc>
          <w:tcPr>
            <w:tcW w:w="2103" w:type="pct"/>
            <w:gridSpan w:val="2"/>
            <w:shd w:val="clear" w:color="auto" w:fill="F2F2F2" w:themeFill="background1" w:themeFillShade="F2"/>
          </w:tcPr>
          <w:p w14:paraId="07573179" w14:textId="64F29CB6" w:rsidR="00C41E3F" w:rsidRPr="00466DDB" w:rsidRDefault="00C41E3F" w:rsidP="00C41E3F">
            <w:pPr>
              <w:rPr>
                <w:rFonts w:ascii="Open Sans" w:hAnsi="Open Sans" w:cs="Open Sans"/>
                <w:sz w:val="24"/>
                <w:szCs w:val="24"/>
              </w:rPr>
            </w:pPr>
            <w:r w:rsidRPr="00466DDB">
              <w:rPr>
                <w:rFonts w:ascii="Open Sans" w:hAnsi="Open Sans" w:cs="Open Sans"/>
                <w:b/>
                <w:bCs/>
                <w:sz w:val="24"/>
                <w:szCs w:val="24"/>
              </w:rPr>
              <w:t>Component 2: Cognitive Concepts</w:t>
            </w:r>
          </w:p>
        </w:tc>
        <w:tc>
          <w:tcPr>
            <w:tcW w:w="489" w:type="pct"/>
            <w:shd w:val="clear" w:color="auto" w:fill="F2F2F2" w:themeFill="background1" w:themeFillShade="F2"/>
          </w:tcPr>
          <w:p w14:paraId="3711A25C"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3A8E6E20"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05239F24"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C41E3F" w:rsidRPr="00466DDB" w14:paraId="4269AE6F" w14:textId="77777777" w:rsidTr="00D87951">
        <w:trPr>
          <w:cantSplit/>
          <w:jc w:val="center"/>
        </w:trPr>
        <w:tc>
          <w:tcPr>
            <w:tcW w:w="2103" w:type="pct"/>
            <w:gridSpan w:val="2"/>
            <w:shd w:val="clear" w:color="auto" w:fill="F2F2F2" w:themeFill="background1" w:themeFillShade="F2"/>
          </w:tcPr>
          <w:p w14:paraId="14D3BCF4" w14:textId="310FE74A" w:rsidR="00C41E3F" w:rsidRPr="00466DDB" w:rsidRDefault="00C41E3F" w:rsidP="00C41E3F">
            <w:pPr>
              <w:rPr>
                <w:rFonts w:ascii="Open Sans" w:hAnsi="Open Sans" w:cs="Open Sans"/>
                <w:b/>
                <w:bCs/>
                <w:sz w:val="24"/>
                <w:szCs w:val="24"/>
              </w:rPr>
            </w:pPr>
            <w:r w:rsidRPr="00466DDB">
              <w:rPr>
                <w:rFonts w:ascii="Open Sans" w:hAnsi="Open Sans" w:cs="Open Sans"/>
                <w:b/>
                <w:bCs/>
                <w:sz w:val="24"/>
                <w:szCs w:val="24"/>
              </w:rPr>
              <w:t>Subcomponent: Skill Analysis</w:t>
            </w:r>
          </w:p>
        </w:tc>
        <w:tc>
          <w:tcPr>
            <w:tcW w:w="489" w:type="pct"/>
            <w:shd w:val="clear" w:color="auto" w:fill="F2F2F2" w:themeFill="background1" w:themeFillShade="F2"/>
          </w:tcPr>
          <w:p w14:paraId="1A0496DD" w14:textId="77777777" w:rsidR="00C41E3F" w:rsidRPr="00466DDB" w:rsidRDefault="00C41E3F" w:rsidP="00D87951">
            <w:pPr>
              <w:rPr>
                <w:rFonts w:ascii="Open Sans" w:hAnsi="Open Sans" w:cs="Open Sans"/>
                <w:b/>
                <w:sz w:val="24"/>
                <w:szCs w:val="24"/>
              </w:rPr>
            </w:pPr>
          </w:p>
        </w:tc>
        <w:tc>
          <w:tcPr>
            <w:tcW w:w="479" w:type="pct"/>
            <w:shd w:val="clear" w:color="auto" w:fill="F2F2F2" w:themeFill="background1" w:themeFillShade="F2"/>
          </w:tcPr>
          <w:p w14:paraId="3D1C54EE" w14:textId="77777777" w:rsidR="00C41E3F" w:rsidRPr="00466DDB" w:rsidRDefault="00C41E3F" w:rsidP="00D87951">
            <w:pPr>
              <w:rPr>
                <w:rFonts w:ascii="Open Sans" w:hAnsi="Open Sans" w:cs="Open Sans"/>
                <w:b/>
                <w:sz w:val="24"/>
                <w:szCs w:val="24"/>
              </w:rPr>
            </w:pPr>
          </w:p>
        </w:tc>
        <w:tc>
          <w:tcPr>
            <w:tcW w:w="1929" w:type="pct"/>
            <w:shd w:val="clear" w:color="auto" w:fill="F2F2F2" w:themeFill="background1" w:themeFillShade="F2"/>
          </w:tcPr>
          <w:p w14:paraId="02F31498" w14:textId="77777777" w:rsidR="00C41E3F" w:rsidRPr="00466DDB" w:rsidRDefault="00C41E3F" w:rsidP="00D87951">
            <w:pPr>
              <w:rPr>
                <w:rFonts w:ascii="Open Sans" w:hAnsi="Open Sans" w:cs="Open Sans"/>
                <w:b/>
                <w:sz w:val="24"/>
                <w:szCs w:val="24"/>
              </w:rPr>
            </w:pPr>
          </w:p>
        </w:tc>
      </w:tr>
      <w:tr w:rsidR="00C41E3F" w:rsidRPr="00466DDB" w14:paraId="1F2EBC57" w14:textId="77777777" w:rsidTr="00D87951">
        <w:trPr>
          <w:cantSplit/>
          <w:jc w:val="center"/>
        </w:trPr>
        <w:tc>
          <w:tcPr>
            <w:tcW w:w="1051" w:type="pct"/>
            <w:vAlign w:val="center"/>
          </w:tcPr>
          <w:p w14:paraId="6B55C066" w14:textId="77777777" w:rsidR="00C41E3F" w:rsidRPr="00466DDB" w:rsidRDefault="00C41E3F"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Skill</w:t>
            </w:r>
          </w:p>
        </w:tc>
        <w:tc>
          <w:tcPr>
            <w:tcW w:w="1052" w:type="pct"/>
            <w:vAlign w:val="center"/>
          </w:tcPr>
          <w:p w14:paraId="53C3055C" w14:textId="77777777" w:rsidR="00C41E3F" w:rsidRPr="00466DDB" w:rsidRDefault="00C41E3F" w:rsidP="00D87951">
            <w:pPr>
              <w:autoSpaceDE w:val="0"/>
              <w:autoSpaceDN w:val="0"/>
              <w:adjustRightInd w:val="0"/>
              <w:rPr>
                <w:rFonts w:ascii="Open Sans" w:hAnsi="Open Sans" w:cs="Open Sans"/>
                <w:sz w:val="24"/>
                <w:szCs w:val="24"/>
              </w:rPr>
            </w:pPr>
            <w:r w:rsidRPr="00466DDB">
              <w:rPr>
                <w:rFonts w:ascii="Open Sans" w:hAnsi="Open Sans" w:cs="Open Sans"/>
                <w:sz w:val="24"/>
                <w:szCs w:val="24"/>
              </w:rPr>
              <w:t>Standard</w:t>
            </w:r>
          </w:p>
        </w:tc>
        <w:tc>
          <w:tcPr>
            <w:tcW w:w="489" w:type="pct"/>
          </w:tcPr>
          <w:p w14:paraId="7BB18172" w14:textId="77777777" w:rsidR="00C41E3F" w:rsidRPr="00466DDB" w:rsidRDefault="00C41E3F" w:rsidP="00D87951">
            <w:pPr>
              <w:rPr>
                <w:rFonts w:ascii="Open Sans" w:hAnsi="Open Sans" w:cs="Open Sans"/>
                <w:sz w:val="24"/>
                <w:szCs w:val="24"/>
              </w:rPr>
            </w:pPr>
          </w:p>
        </w:tc>
        <w:tc>
          <w:tcPr>
            <w:tcW w:w="479" w:type="pct"/>
          </w:tcPr>
          <w:p w14:paraId="63BFE940" w14:textId="77777777" w:rsidR="00C41E3F" w:rsidRPr="00466DDB" w:rsidRDefault="00C41E3F" w:rsidP="00D87951">
            <w:pPr>
              <w:rPr>
                <w:rFonts w:ascii="Open Sans" w:hAnsi="Open Sans" w:cs="Open Sans"/>
                <w:sz w:val="24"/>
                <w:szCs w:val="24"/>
              </w:rPr>
            </w:pPr>
          </w:p>
        </w:tc>
        <w:tc>
          <w:tcPr>
            <w:tcW w:w="1929" w:type="pct"/>
          </w:tcPr>
          <w:p w14:paraId="54641963" w14:textId="77777777" w:rsidR="00C41E3F" w:rsidRPr="00466DDB" w:rsidRDefault="00C41E3F" w:rsidP="00D87951">
            <w:pPr>
              <w:rPr>
                <w:rFonts w:ascii="Open Sans" w:hAnsi="Open Sans" w:cs="Open Sans"/>
                <w:sz w:val="24"/>
                <w:szCs w:val="24"/>
              </w:rPr>
            </w:pPr>
          </w:p>
        </w:tc>
      </w:tr>
      <w:tr w:rsidR="00B0670D" w:rsidRPr="00466DDB" w14:paraId="236C05EB" w14:textId="77777777" w:rsidTr="00B0670D">
        <w:trPr>
          <w:cantSplit/>
          <w:jc w:val="center"/>
        </w:trPr>
        <w:tc>
          <w:tcPr>
            <w:tcW w:w="1051" w:type="pct"/>
          </w:tcPr>
          <w:p w14:paraId="15D67465" w14:textId="1A968FFF" w:rsidR="00B0670D" w:rsidRPr="00466DDB" w:rsidRDefault="00C41E3F" w:rsidP="00C51ADE">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CC.1 Peer Assessment (demonstrates higher level learning, offers feedback to peers)</w:t>
            </w:r>
          </w:p>
        </w:tc>
        <w:tc>
          <w:tcPr>
            <w:tcW w:w="1052" w:type="pct"/>
          </w:tcPr>
          <w:p w14:paraId="5F3C021C" w14:textId="0F8211CF" w:rsidR="00B0670D"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CC.1.7 Evaluates a peer's performance using the critical elements.</w:t>
            </w:r>
          </w:p>
        </w:tc>
        <w:tc>
          <w:tcPr>
            <w:tcW w:w="489" w:type="pct"/>
          </w:tcPr>
          <w:p w14:paraId="1C29C796" w14:textId="77777777" w:rsidR="00B0670D" w:rsidRPr="00466DDB" w:rsidRDefault="00B0670D" w:rsidP="00A73A4C">
            <w:pPr>
              <w:rPr>
                <w:rFonts w:ascii="Open Sans" w:hAnsi="Open Sans" w:cs="Open Sans"/>
                <w:sz w:val="24"/>
                <w:szCs w:val="24"/>
              </w:rPr>
            </w:pPr>
          </w:p>
        </w:tc>
        <w:tc>
          <w:tcPr>
            <w:tcW w:w="479" w:type="pct"/>
          </w:tcPr>
          <w:p w14:paraId="09DA900D" w14:textId="77777777" w:rsidR="00B0670D" w:rsidRPr="00466DDB" w:rsidRDefault="00B0670D" w:rsidP="00A73A4C">
            <w:pPr>
              <w:rPr>
                <w:rFonts w:ascii="Open Sans" w:hAnsi="Open Sans" w:cs="Open Sans"/>
                <w:sz w:val="24"/>
                <w:szCs w:val="24"/>
              </w:rPr>
            </w:pPr>
          </w:p>
        </w:tc>
        <w:tc>
          <w:tcPr>
            <w:tcW w:w="1929" w:type="pct"/>
          </w:tcPr>
          <w:p w14:paraId="20D4EBEF" w14:textId="77777777" w:rsidR="00B0670D" w:rsidRPr="00466DDB" w:rsidRDefault="00B0670D" w:rsidP="00A73A4C">
            <w:pPr>
              <w:rPr>
                <w:rFonts w:ascii="Open Sans" w:hAnsi="Open Sans" w:cs="Open Sans"/>
                <w:sz w:val="24"/>
                <w:szCs w:val="24"/>
              </w:rPr>
            </w:pPr>
          </w:p>
        </w:tc>
      </w:tr>
      <w:tr w:rsidR="00CC1309" w:rsidRPr="00466DDB" w14:paraId="07688566" w14:textId="77777777" w:rsidTr="00B0670D">
        <w:trPr>
          <w:cantSplit/>
          <w:jc w:val="center"/>
        </w:trPr>
        <w:tc>
          <w:tcPr>
            <w:tcW w:w="1051" w:type="pct"/>
          </w:tcPr>
          <w:p w14:paraId="0294FC41" w14:textId="5A4743A2" w:rsidR="00CC1309" w:rsidRPr="00466DDB" w:rsidRDefault="00C41E3F" w:rsidP="00C51ADE">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CC.2 Peer Assessment (demonstrates higher level learning, offers feedback to peers)</w:t>
            </w:r>
          </w:p>
        </w:tc>
        <w:tc>
          <w:tcPr>
            <w:tcW w:w="1052" w:type="pct"/>
          </w:tcPr>
          <w:p w14:paraId="289DFED0" w14:textId="1CB068AE" w:rsidR="00CC1309"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CC.2.7 Uses a teacher generated checklist to evaluate a peer's skill performance in a game situation.</w:t>
            </w:r>
          </w:p>
        </w:tc>
        <w:tc>
          <w:tcPr>
            <w:tcW w:w="489" w:type="pct"/>
          </w:tcPr>
          <w:p w14:paraId="50454A0E" w14:textId="77777777" w:rsidR="00CC1309" w:rsidRPr="00466DDB" w:rsidRDefault="00CC1309" w:rsidP="00A73A4C">
            <w:pPr>
              <w:rPr>
                <w:rFonts w:ascii="Open Sans" w:hAnsi="Open Sans" w:cs="Open Sans"/>
                <w:sz w:val="24"/>
                <w:szCs w:val="24"/>
              </w:rPr>
            </w:pPr>
          </w:p>
        </w:tc>
        <w:tc>
          <w:tcPr>
            <w:tcW w:w="479" w:type="pct"/>
          </w:tcPr>
          <w:p w14:paraId="0D36D96D" w14:textId="77777777" w:rsidR="00CC1309" w:rsidRPr="00466DDB" w:rsidRDefault="00CC1309" w:rsidP="00A73A4C">
            <w:pPr>
              <w:rPr>
                <w:rFonts w:ascii="Open Sans" w:hAnsi="Open Sans" w:cs="Open Sans"/>
                <w:sz w:val="24"/>
                <w:szCs w:val="24"/>
              </w:rPr>
            </w:pPr>
          </w:p>
        </w:tc>
        <w:tc>
          <w:tcPr>
            <w:tcW w:w="1929" w:type="pct"/>
          </w:tcPr>
          <w:p w14:paraId="0C3FD203" w14:textId="77777777" w:rsidR="00CC1309" w:rsidRPr="00466DDB" w:rsidRDefault="00CC1309" w:rsidP="00A73A4C">
            <w:pPr>
              <w:rPr>
                <w:rFonts w:ascii="Open Sans" w:hAnsi="Open Sans" w:cs="Open Sans"/>
                <w:sz w:val="24"/>
                <w:szCs w:val="24"/>
              </w:rPr>
            </w:pPr>
          </w:p>
        </w:tc>
      </w:tr>
      <w:tr w:rsidR="00C41E3F" w:rsidRPr="00466DDB" w14:paraId="134C7B04" w14:textId="77777777" w:rsidTr="00D87951">
        <w:trPr>
          <w:cantSplit/>
          <w:jc w:val="center"/>
        </w:trPr>
        <w:tc>
          <w:tcPr>
            <w:tcW w:w="2103" w:type="pct"/>
            <w:gridSpan w:val="2"/>
            <w:shd w:val="clear" w:color="auto" w:fill="F2F2F2" w:themeFill="background1" w:themeFillShade="F2"/>
            <w:vAlign w:val="center"/>
          </w:tcPr>
          <w:p w14:paraId="3B8B5FE8" w14:textId="559F8A7F" w:rsidR="00C41E3F" w:rsidRPr="00466DDB" w:rsidRDefault="00C41E3F" w:rsidP="00C41E3F">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 xml:space="preserve">Subcomponent: Tactics and Strategies </w:t>
            </w:r>
          </w:p>
        </w:tc>
        <w:tc>
          <w:tcPr>
            <w:tcW w:w="489" w:type="pct"/>
            <w:shd w:val="clear" w:color="auto" w:fill="F2F2F2" w:themeFill="background1" w:themeFillShade="F2"/>
          </w:tcPr>
          <w:p w14:paraId="6CEB2DB5"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15455E36"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213BEEFF"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C41E3F" w:rsidRPr="00466DDB" w14:paraId="48771FEA" w14:textId="77777777" w:rsidTr="00D87951">
        <w:trPr>
          <w:cantSplit/>
          <w:jc w:val="center"/>
        </w:trPr>
        <w:tc>
          <w:tcPr>
            <w:tcW w:w="1051" w:type="pct"/>
          </w:tcPr>
          <w:p w14:paraId="0B71CEAE" w14:textId="77777777" w:rsidR="00C41E3F" w:rsidRPr="00466DDB" w:rsidRDefault="00C41E3F"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 xml:space="preserve">Skill </w:t>
            </w:r>
          </w:p>
        </w:tc>
        <w:tc>
          <w:tcPr>
            <w:tcW w:w="1052" w:type="pct"/>
          </w:tcPr>
          <w:p w14:paraId="2812AB39" w14:textId="77777777" w:rsidR="00C41E3F" w:rsidRPr="00466DDB" w:rsidRDefault="00C41E3F"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Standard</w:t>
            </w:r>
          </w:p>
        </w:tc>
        <w:tc>
          <w:tcPr>
            <w:tcW w:w="489" w:type="pct"/>
          </w:tcPr>
          <w:p w14:paraId="6F3F8484" w14:textId="77777777" w:rsidR="00C41E3F" w:rsidRPr="00466DDB" w:rsidRDefault="00C41E3F" w:rsidP="00D87951">
            <w:pPr>
              <w:rPr>
                <w:rFonts w:ascii="Open Sans" w:hAnsi="Open Sans" w:cs="Open Sans"/>
                <w:sz w:val="24"/>
                <w:szCs w:val="24"/>
              </w:rPr>
            </w:pPr>
          </w:p>
        </w:tc>
        <w:tc>
          <w:tcPr>
            <w:tcW w:w="479" w:type="pct"/>
          </w:tcPr>
          <w:p w14:paraId="72CBC1D9" w14:textId="77777777" w:rsidR="00C41E3F" w:rsidRPr="00466DDB" w:rsidRDefault="00C41E3F" w:rsidP="00D87951">
            <w:pPr>
              <w:rPr>
                <w:rFonts w:ascii="Open Sans" w:hAnsi="Open Sans" w:cs="Open Sans"/>
                <w:sz w:val="24"/>
                <w:szCs w:val="24"/>
              </w:rPr>
            </w:pPr>
          </w:p>
        </w:tc>
        <w:tc>
          <w:tcPr>
            <w:tcW w:w="1929" w:type="pct"/>
          </w:tcPr>
          <w:p w14:paraId="0DD89274" w14:textId="77777777" w:rsidR="00C41E3F" w:rsidRPr="00466DDB" w:rsidRDefault="00C41E3F" w:rsidP="00D87951">
            <w:pPr>
              <w:rPr>
                <w:rFonts w:ascii="Open Sans" w:hAnsi="Open Sans" w:cs="Open Sans"/>
                <w:sz w:val="24"/>
                <w:szCs w:val="24"/>
              </w:rPr>
            </w:pPr>
          </w:p>
        </w:tc>
      </w:tr>
      <w:tr w:rsidR="00B0670D" w:rsidRPr="00466DDB" w14:paraId="3C65770D" w14:textId="77777777" w:rsidTr="00B0670D">
        <w:trPr>
          <w:cantSplit/>
          <w:jc w:val="center"/>
        </w:trPr>
        <w:tc>
          <w:tcPr>
            <w:tcW w:w="1051" w:type="pct"/>
          </w:tcPr>
          <w:p w14:paraId="7B1F14DA" w14:textId="2BD94DE8" w:rsidR="00B0670D" w:rsidRPr="00466DDB" w:rsidRDefault="00C41E3F" w:rsidP="00C51ADE">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CC.3 Games/Sports- Creating Space</w:t>
            </w:r>
          </w:p>
        </w:tc>
        <w:tc>
          <w:tcPr>
            <w:tcW w:w="1052" w:type="pct"/>
          </w:tcPr>
          <w:p w14:paraId="726FE0EF" w14:textId="2FBCE94F" w:rsidR="00B0670D"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CC.3.7 Creates open space by staying spread on offense.</w:t>
            </w:r>
          </w:p>
        </w:tc>
        <w:tc>
          <w:tcPr>
            <w:tcW w:w="489" w:type="pct"/>
          </w:tcPr>
          <w:p w14:paraId="491526D6" w14:textId="77777777" w:rsidR="00B0670D" w:rsidRPr="00466DDB" w:rsidRDefault="00B0670D" w:rsidP="00A73A4C">
            <w:pPr>
              <w:rPr>
                <w:rFonts w:ascii="Open Sans" w:hAnsi="Open Sans" w:cs="Open Sans"/>
                <w:sz w:val="24"/>
                <w:szCs w:val="24"/>
              </w:rPr>
            </w:pPr>
          </w:p>
        </w:tc>
        <w:tc>
          <w:tcPr>
            <w:tcW w:w="479" w:type="pct"/>
          </w:tcPr>
          <w:p w14:paraId="4B7FBCE1" w14:textId="77777777" w:rsidR="00B0670D" w:rsidRPr="00466DDB" w:rsidRDefault="00B0670D" w:rsidP="00A73A4C">
            <w:pPr>
              <w:rPr>
                <w:rFonts w:ascii="Open Sans" w:hAnsi="Open Sans" w:cs="Open Sans"/>
                <w:sz w:val="24"/>
                <w:szCs w:val="24"/>
              </w:rPr>
            </w:pPr>
          </w:p>
        </w:tc>
        <w:tc>
          <w:tcPr>
            <w:tcW w:w="1929" w:type="pct"/>
          </w:tcPr>
          <w:p w14:paraId="7E7DD51B" w14:textId="77777777" w:rsidR="00B0670D" w:rsidRPr="00466DDB" w:rsidRDefault="00B0670D" w:rsidP="00A73A4C">
            <w:pPr>
              <w:rPr>
                <w:rFonts w:ascii="Open Sans" w:hAnsi="Open Sans" w:cs="Open Sans"/>
                <w:sz w:val="24"/>
                <w:szCs w:val="24"/>
              </w:rPr>
            </w:pPr>
          </w:p>
        </w:tc>
      </w:tr>
      <w:tr w:rsidR="00B0670D" w:rsidRPr="00466DDB" w14:paraId="4CD72768" w14:textId="77777777" w:rsidTr="00B0670D">
        <w:trPr>
          <w:cantSplit/>
          <w:jc w:val="center"/>
        </w:trPr>
        <w:tc>
          <w:tcPr>
            <w:tcW w:w="1051" w:type="pct"/>
          </w:tcPr>
          <w:p w14:paraId="4E5B122D" w14:textId="1AC7C6BA" w:rsidR="00B0670D" w:rsidRPr="00466DDB" w:rsidRDefault="00C41E3F"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CC.4 Games/Sports- Reducing Space</w:t>
            </w:r>
          </w:p>
        </w:tc>
        <w:tc>
          <w:tcPr>
            <w:tcW w:w="1052" w:type="pct"/>
          </w:tcPr>
          <w:p w14:paraId="16D53632" w14:textId="3162BDCA" w:rsidR="00B0670D"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CC.4.7 Executes the correct defensive position and movement based on the situation.</w:t>
            </w:r>
          </w:p>
        </w:tc>
        <w:tc>
          <w:tcPr>
            <w:tcW w:w="489" w:type="pct"/>
          </w:tcPr>
          <w:p w14:paraId="0C8CDA95" w14:textId="77777777" w:rsidR="00B0670D" w:rsidRPr="00466DDB" w:rsidRDefault="00B0670D" w:rsidP="00A73A4C">
            <w:pPr>
              <w:rPr>
                <w:rFonts w:ascii="Open Sans" w:hAnsi="Open Sans" w:cs="Open Sans"/>
                <w:sz w:val="24"/>
                <w:szCs w:val="24"/>
              </w:rPr>
            </w:pPr>
          </w:p>
        </w:tc>
        <w:tc>
          <w:tcPr>
            <w:tcW w:w="479" w:type="pct"/>
          </w:tcPr>
          <w:p w14:paraId="12AA455F" w14:textId="77777777" w:rsidR="00B0670D" w:rsidRPr="00466DDB" w:rsidRDefault="00B0670D" w:rsidP="00A73A4C">
            <w:pPr>
              <w:rPr>
                <w:rFonts w:ascii="Open Sans" w:hAnsi="Open Sans" w:cs="Open Sans"/>
                <w:sz w:val="24"/>
                <w:szCs w:val="24"/>
              </w:rPr>
            </w:pPr>
          </w:p>
        </w:tc>
        <w:tc>
          <w:tcPr>
            <w:tcW w:w="1929" w:type="pct"/>
          </w:tcPr>
          <w:p w14:paraId="29340CAE" w14:textId="77777777" w:rsidR="00B0670D" w:rsidRPr="00466DDB" w:rsidRDefault="00B0670D" w:rsidP="00A73A4C">
            <w:pPr>
              <w:rPr>
                <w:rFonts w:ascii="Open Sans" w:hAnsi="Open Sans" w:cs="Open Sans"/>
                <w:sz w:val="24"/>
                <w:szCs w:val="24"/>
              </w:rPr>
            </w:pPr>
          </w:p>
        </w:tc>
      </w:tr>
      <w:tr w:rsidR="00B0670D" w:rsidRPr="00466DDB" w14:paraId="05C660E8" w14:textId="77777777" w:rsidTr="00B0670D">
        <w:trPr>
          <w:cantSplit/>
          <w:jc w:val="center"/>
        </w:trPr>
        <w:tc>
          <w:tcPr>
            <w:tcW w:w="1051" w:type="pct"/>
          </w:tcPr>
          <w:p w14:paraId="5C97EA91" w14:textId="21DD4928" w:rsidR="00B0670D" w:rsidRPr="00466DDB" w:rsidRDefault="00C41E3F"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CC.5 Games/Sports- Denial</w:t>
            </w:r>
          </w:p>
        </w:tc>
        <w:tc>
          <w:tcPr>
            <w:tcW w:w="1052" w:type="pct"/>
          </w:tcPr>
          <w:p w14:paraId="4B0E98D6" w14:textId="663BFACB" w:rsidR="00B0670D"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CC.5.7 When appropriate, denies the pass or catch to work toward deflection.</w:t>
            </w:r>
          </w:p>
        </w:tc>
        <w:tc>
          <w:tcPr>
            <w:tcW w:w="489" w:type="pct"/>
          </w:tcPr>
          <w:p w14:paraId="0A0A339F" w14:textId="77777777" w:rsidR="00B0670D" w:rsidRPr="00466DDB" w:rsidRDefault="00B0670D" w:rsidP="00A73A4C">
            <w:pPr>
              <w:rPr>
                <w:rFonts w:ascii="Open Sans" w:hAnsi="Open Sans" w:cs="Open Sans"/>
                <w:sz w:val="24"/>
                <w:szCs w:val="24"/>
              </w:rPr>
            </w:pPr>
          </w:p>
        </w:tc>
        <w:tc>
          <w:tcPr>
            <w:tcW w:w="479" w:type="pct"/>
          </w:tcPr>
          <w:p w14:paraId="446B0120" w14:textId="77777777" w:rsidR="00B0670D" w:rsidRPr="00466DDB" w:rsidRDefault="00B0670D" w:rsidP="00A73A4C">
            <w:pPr>
              <w:rPr>
                <w:rFonts w:ascii="Open Sans" w:hAnsi="Open Sans" w:cs="Open Sans"/>
                <w:sz w:val="24"/>
                <w:szCs w:val="24"/>
              </w:rPr>
            </w:pPr>
          </w:p>
        </w:tc>
        <w:tc>
          <w:tcPr>
            <w:tcW w:w="1929" w:type="pct"/>
          </w:tcPr>
          <w:p w14:paraId="58170276" w14:textId="77777777" w:rsidR="00B0670D" w:rsidRPr="00466DDB" w:rsidRDefault="00B0670D" w:rsidP="00A73A4C">
            <w:pPr>
              <w:rPr>
                <w:rFonts w:ascii="Open Sans" w:hAnsi="Open Sans" w:cs="Open Sans"/>
                <w:sz w:val="24"/>
                <w:szCs w:val="24"/>
              </w:rPr>
            </w:pPr>
          </w:p>
        </w:tc>
      </w:tr>
      <w:tr w:rsidR="00941930" w:rsidRPr="00466DDB" w14:paraId="37B9D9D6" w14:textId="77777777" w:rsidTr="00B0670D">
        <w:trPr>
          <w:cantSplit/>
          <w:jc w:val="center"/>
        </w:trPr>
        <w:tc>
          <w:tcPr>
            <w:tcW w:w="1051" w:type="pct"/>
          </w:tcPr>
          <w:p w14:paraId="36E64CC2" w14:textId="710587A1" w:rsidR="00941930" w:rsidRPr="00466DDB" w:rsidRDefault="00C41E3F"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CC.6 Games/Sports- Transition</w:t>
            </w:r>
          </w:p>
        </w:tc>
        <w:tc>
          <w:tcPr>
            <w:tcW w:w="1052" w:type="pct"/>
          </w:tcPr>
          <w:p w14:paraId="3C1B7BBA" w14:textId="0A8F359D" w:rsidR="00941930"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CC.6.7 Successfully transitions quickly from offense/defense and defense/offense while communicating with team mates and maintaining proper spacing.</w:t>
            </w:r>
          </w:p>
        </w:tc>
        <w:tc>
          <w:tcPr>
            <w:tcW w:w="489" w:type="pct"/>
          </w:tcPr>
          <w:p w14:paraId="056672D4" w14:textId="77777777" w:rsidR="00941930" w:rsidRPr="00466DDB" w:rsidRDefault="00941930" w:rsidP="00A73A4C">
            <w:pPr>
              <w:rPr>
                <w:rFonts w:ascii="Open Sans" w:hAnsi="Open Sans" w:cs="Open Sans"/>
                <w:sz w:val="24"/>
                <w:szCs w:val="24"/>
              </w:rPr>
            </w:pPr>
          </w:p>
        </w:tc>
        <w:tc>
          <w:tcPr>
            <w:tcW w:w="479" w:type="pct"/>
          </w:tcPr>
          <w:p w14:paraId="464FE3D7" w14:textId="77777777" w:rsidR="00941930" w:rsidRPr="00466DDB" w:rsidRDefault="00941930" w:rsidP="00A73A4C">
            <w:pPr>
              <w:rPr>
                <w:rFonts w:ascii="Open Sans" w:hAnsi="Open Sans" w:cs="Open Sans"/>
                <w:sz w:val="24"/>
                <w:szCs w:val="24"/>
              </w:rPr>
            </w:pPr>
          </w:p>
        </w:tc>
        <w:tc>
          <w:tcPr>
            <w:tcW w:w="1929" w:type="pct"/>
          </w:tcPr>
          <w:p w14:paraId="01E48B1F" w14:textId="77777777" w:rsidR="00941930" w:rsidRPr="00466DDB" w:rsidRDefault="00941930" w:rsidP="00A73A4C">
            <w:pPr>
              <w:rPr>
                <w:rFonts w:ascii="Open Sans" w:hAnsi="Open Sans" w:cs="Open Sans"/>
                <w:sz w:val="24"/>
                <w:szCs w:val="24"/>
              </w:rPr>
            </w:pPr>
          </w:p>
        </w:tc>
      </w:tr>
      <w:tr w:rsidR="00B0670D" w:rsidRPr="00466DDB" w14:paraId="60C4720A" w14:textId="77777777" w:rsidTr="00B0670D">
        <w:trPr>
          <w:cantSplit/>
          <w:jc w:val="center"/>
        </w:trPr>
        <w:tc>
          <w:tcPr>
            <w:tcW w:w="1051" w:type="pct"/>
          </w:tcPr>
          <w:p w14:paraId="518191B3" w14:textId="2E0EBB9A" w:rsidR="00B0670D" w:rsidRPr="00466DDB" w:rsidRDefault="00C41E3F"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CC.7 Games/Sports- Tactics/Shots</w:t>
            </w:r>
          </w:p>
        </w:tc>
        <w:tc>
          <w:tcPr>
            <w:tcW w:w="1052" w:type="pct"/>
          </w:tcPr>
          <w:p w14:paraId="72BF6E9E" w14:textId="5C919630" w:rsidR="00B0670D" w:rsidRPr="00466DDB" w:rsidRDefault="00681809" w:rsidP="002C46DB">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CC.7.7 Executes appropriate shots to open space based on opponents location.</w:t>
            </w:r>
          </w:p>
        </w:tc>
        <w:tc>
          <w:tcPr>
            <w:tcW w:w="489" w:type="pct"/>
          </w:tcPr>
          <w:p w14:paraId="3503A77F" w14:textId="77777777" w:rsidR="00B0670D" w:rsidRPr="00466DDB" w:rsidRDefault="00B0670D" w:rsidP="00A73A4C">
            <w:pPr>
              <w:rPr>
                <w:rFonts w:ascii="Open Sans" w:hAnsi="Open Sans" w:cs="Open Sans"/>
                <w:sz w:val="24"/>
                <w:szCs w:val="24"/>
              </w:rPr>
            </w:pPr>
          </w:p>
        </w:tc>
        <w:tc>
          <w:tcPr>
            <w:tcW w:w="479" w:type="pct"/>
          </w:tcPr>
          <w:p w14:paraId="683D95F7" w14:textId="77777777" w:rsidR="00B0670D" w:rsidRPr="00466DDB" w:rsidRDefault="00B0670D" w:rsidP="00A73A4C">
            <w:pPr>
              <w:rPr>
                <w:rFonts w:ascii="Open Sans" w:hAnsi="Open Sans" w:cs="Open Sans"/>
                <w:sz w:val="24"/>
                <w:szCs w:val="24"/>
              </w:rPr>
            </w:pPr>
          </w:p>
        </w:tc>
        <w:tc>
          <w:tcPr>
            <w:tcW w:w="1929" w:type="pct"/>
          </w:tcPr>
          <w:p w14:paraId="1DAF14FA" w14:textId="77777777" w:rsidR="00B0670D" w:rsidRPr="00466DDB" w:rsidRDefault="00B0670D" w:rsidP="00A73A4C">
            <w:pPr>
              <w:rPr>
                <w:rFonts w:ascii="Open Sans" w:hAnsi="Open Sans" w:cs="Open Sans"/>
                <w:sz w:val="24"/>
                <w:szCs w:val="24"/>
              </w:rPr>
            </w:pPr>
          </w:p>
        </w:tc>
      </w:tr>
      <w:tr w:rsidR="007F1503" w:rsidRPr="00466DDB" w14:paraId="33983BD6" w14:textId="77777777" w:rsidTr="00B0670D">
        <w:trPr>
          <w:cantSplit/>
          <w:jc w:val="center"/>
        </w:trPr>
        <w:tc>
          <w:tcPr>
            <w:tcW w:w="1051" w:type="pct"/>
          </w:tcPr>
          <w:p w14:paraId="7702D990" w14:textId="00D2714C" w:rsidR="007F1503" w:rsidRPr="00466DDB" w:rsidRDefault="00C41E3F"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CC.8 Games/Sports- Shot Selection</w:t>
            </w:r>
          </w:p>
        </w:tc>
        <w:tc>
          <w:tcPr>
            <w:tcW w:w="1052" w:type="pct"/>
          </w:tcPr>
          <w:p w14:paraId="4361653E" w14:textId="431094D5" w:rsidR="007F1503" w:rsidRPr="00466DDB" w:rsidRDefault="00681809" w:rsidP="00B0670D">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CC.8.7 Controls speed and/or trajectory of the shot based on the location of the target or opponent.</w:t>
            </w:r>
          </w:p>
        </w:tc>
        <w:tc>
          <w:tcPr>
            <w:tcW w:w="489" w:type="pct"/>
          </w:tcPr>
          <w:p w14:paraId="0A75E626" w14:textId="77777777" w:rsidR="007F1503" w:rsidRPr="00466DDB" w:rsidRDefault="007F1503" w:rsidP="00A73A4C">
            <w:pPr>
              <w:rPr>
                <w:rFonts w:ascii="Open Sans" w:hAnsi="Open Sans" w:cs="Open Sans"/>
                <w:sz w:val="24"/>
                <w:szCs w:val="24"/>
              </w:rPr>
            </w:pPr>
          </w:p>
        </w:tc>
        <w:tc>
          <w:tcPr>
            <w:tcW w:w="479" w:type="pct"/>
          </w:tcPr>
          <w:p w14:paraId="680B057C" w14:textId="77777777" w:rsidR="007F1503" w:rsidRPr="00466DDB" w:rsidRDefault="007F1503" w:rsidP="00A73A4C">
            <w:pPr>
              <w:rPr>
                <w:rFonts w:ascii="Open Sans" w:hAnsi="Open Sans" w:cs="Open Sans"/>
                <w:sz w:val="24"/>
                <w:szCs w:val="24"/>
              </w:rPr>
            </w:pPr>
          </w:p>
        </w:tc>
        <w:tc>
          <w:tcPr>
            <w:tcW w:w="1929" w:type="pct"/>
          </w:tcPr>
          <w:p w14:paraId="09DE6368" w14:textId="77777777" w:rsidR="007F1503" w:rsidRPr="00466DDB" w:rsidRDefault="007F1503" w:rsidP="00A73A4C">
            <w:pPr>
              <w:rPr>
                <w:rFonts w:ascii="Open Sans" w:hAnsi="Open Sans" w:cs="Open Sans"/>
                <w:sz w:val="24"/>
                <w:szCs w:val="24"/>
              </w:rPr>
            </w:pPr>
          </w:p>
        </w:tc>
      </w:tr>
      <w:tr w:rsidR="00941930" w:rsidRPr="00466DDB" w14:paraId="1FCC6F1D" w14:textId="77777777" w:rsidTr="00B0670D">
        <w:trPr>
          <w:cantSplit/>
          <w:jc w:val="center"/>
        </w:trPr>
        <w:tc>
          <w:tcPr>
            <w:tcW w:w="1051" w:type="pct"/>
          </w:tcPr>
          <w:p w14:paraId="29BF3036" w14:textId="4A82980A" w:rsidR="00941930" w:rsidRPr="00466DDB" w:rsidRDefault="00C41E3F"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CC.9 Games/Sports- Offensive Strategies</w:t>
            </w:r>
          </w:p>
        </w:tc>
        <w:tc>
          <w:tcPr>
            <w:tcW w:w="1052" w:type="pct"/>
          </w:tcPr>
          <w:p w14:paraId="26A94CED" w14:textId="0857C46B" w:rsidR="00941930" w:rsidRPr="00466DDB" w:rsidRDefault="00681809" w:rsidP="00B0670D">
            <w:pPr>
              <w:autoSpaceDE w:val="0"/>
              <w:autoSpaceDN w:val="0"/>
              <w:adjustRightInd w:val="0"/>
              <w:rPr>
                <w:rFonts w:ascii="Open Sans" w:hAnsi="Open Sans" w:cs="Open Sans"/>
                <w:color w:val="000000"/>
                <w:sz w:val="24"/>
                <w:szCs w:val="24"/>
              </w:rPr>
            </w:pPr>
            <w:proofErr w:type="gramStart"/>
            <w:r w:rsidRPr="00466DDB">
              <w:rPr>
                <w:rFonts w:ascii="Open Sans" w:hAnsi="Open Sans" w:cs="Open Sans"/>
                <w:color w:val="000000"/>
                <w:sz w:val="24"/>
                <w:szCs w:val="24"/>
              </w:rPr>
              <w:t>CC.9.7  Explains</w:t>
            </w:r>
            <w:proofErr w:type="gramEnd"/>
            <w:r w:rsidRPr="00466DDB">
              <w:rPr>
                <w:rFonts w:ascii="Open Sans" w:hAnsi="Open Sans" w:cs="Open Sans"/>
                <w:color w:val="000000"/>
                <w:sz w:val="24"/>
                <w:szCs w:val="24"/>
              </w:rPr>
              <w:t xml:space="preserve"> intended location and provides a description of shot selection  (lob, high arc, line drive).</w:t>
            </w:r>
          </w:p>
        </w:tc>
        <w:tc>
          <w:tcPr>
            <w:tcW w:w="489" w:type="pct"/>
          </w:tcPr>
          <w:p w14:paraId="47F8FA9C" w14:textId="77777777" w:rsidR="00941930" w:rsidRPr="00466DDB" w:rsidRDefault="00941930" w:rsidP="00A73A4C">
            <w:pPr>
              <w:rPr>
                <w:rFonts w:ascii="Open Sans" w:hAnsi="Open Sans" w:cs="Open Sans"/>
                <w:sz w:val="24"/>
                <w:szCs w:val="24"/>
              </w:rPr>
            </w:pPr>
          </w:p>
        </w:tc>
        <w:tc>
          <w:tcPr>
            <w:tcW w:w="479" w:type="pct"/>
          </w:tcPr>
          <w:p w14:paraId="35B31CB2" w14:textId="77777777" w:rsidR="00941930" w:rsidRPr="00466DDB" w:rsidRDefault="00941930" w:rsidP="00A73A4C">
            <w:pPr>
              <w:rPr>
                <w:rFonts w:ascii="Open Sans" w:hAnsi="Open Sans" w:cs="Open Sans"/>
                <w:sz w:val="24"/>
                <w:szCs w:val="24"/>
              </w:rPr>
            </w:pPr>
          </w:p>
        </w:tc>
        <w:tc>
          <w:tcPr>
            <w:tcW w:w="1929" w:type="pct"/>
          </w:tcPr>
          <w:p w14:paraId="3360B354" w14:textId="77777777" w:rsidR="00941930" w:rsidRPr="00466DDB" w:rsidRDefault="00941930" w:rsidP="00A73A4C">
            <w:pPr>
              <w:rPr>
                <w:rFonts w:ascii="Open Sans" w:hAnsi="Open Sans" w:cs="Open Sans"/>
                <w:sz w:val="24"/>
                <w:szCs w:val="24"/>
              </w:rPr>
            </w:pPr>
          </w:p>
        </w:tc>
      </w:tr>
      <w:tr w:rsidR="00C41E3F" w:rsidRPr="00466DDB" w14:paraId="27EBD725" w14:textId="77777777" w:rsidTr="00D87951">
        <w:trPr>
          <w:cantSplit/>
          <w:jc w:val="center"/>
        </w:trPr>
        <w:tc>
          <w:tcPr>
            <w:tcW w:w="2103" w:type="pct"/>
            <w:gridSpan w:val="2"/>
            <w:shd w:val="clear" w:color="auto" w:fill="F2F2F2" w:themeFill="background1" w:themeFillShade="F2"/>
            <w:vAlign w:val="center"/>
          </w:tcPr>
          <w:p w14:paraId="64E24403" w14:textId="7865F995" w:rsidR="00C41E3F" w:rsidRPr="00466DDB" w:rsidRDefault="00C41E3F" w:rsidP="00777EB7">
            <w:pPr>
              <w:pStyle w:val="Body"/>
              <w:tabs>
                <w:tab w:val="left" w:pos="360"/>
              </w:tabs>
              <w:spacing w:line="276" w:lineRule="auto"/>
              <w:rPr>
                <w:rFonts w:ascii="Open Sans" w:hAnsi="Open Sans" w:cs="Open Sans"/>
                <w:b/>
                <w:bCs/>
                <w:sz w:val="24"/>
                <w:szCs w:val="24"/>
              </w:rPr>
            </w:pPr>
            <w:r w:rsidRPr="00466DDB">
              <w:rPr>
                <w:rFonts w:ascii="Open Sans" w:hAnsi="Open Sans" w:cs="Open Sans"/>
                <w:b/>
                <w:bCs/>
                <w:sz w:val="24"/>
                <w:szCs w:val="24"/>
              </w:rPr>
              <w:t xml:space="preserve">Subcomponent: </w:t>
            </w:r>
            <w:r w:rsidR="00777EB7" w:rsidRPr="00466DDB">
              <w:rPr>
                <w:rFonts w:ascii="Open Sans" w:hAnsi="Open Sans" w:cs="Open Sans"/>
                <w:b/>
                <w:bCs/>
                <w:sz w:val="24"/>
                <w:szCs w:val="24"/>
              </w:rPr>
              <w:t>Outdoor Pursuits (optional)</w:t>
            </w:r>
            <w:r w:rsidRPr="00466DDB">
              <w:rPr>
                <w:rFonts w:ascii="Open Sans" w:hAnsi="Open Sans" w:cs="Open Sans"/>
                <w:b/>
                <w:bCs/>
                <w:sz w:val="24"/>
                <w:szCs w:val="24"/>
              </w:rPr>
              <w:t xml:space="preserve"> </w:t>
            </w:r>
          </w:p>
        </w:tc>
        <w:tc>
          <w:tcPr>
            <w:tcW w:w="489" w:type="pct"/>
            <w:shd w:val="clear" w:color="auto" w:fill="F2F2F2" w:themeFill="background1" w:themeFillShade="F2"/>
          </w:tcPr>
          <w:p w14:paraId="5758037A"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668A37BC"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5F890E06" w14:textId="77777777" w:rsidR="00C41E3F" w:rsidRPr="00466DDB" w:rsidRDefault="00C41E3F" w:rsidP="00D87951">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C41E3F" w:rsidRPr="00466DDB" w14:paraId="128F410E" w14:textId="77777777" w:rsidTr="00D87951">
        <w:trPr>
          <w:cantSplit/>
          <w:jc w:val="center"/>
        </w:trPr>
        <w:tc>
          <w:tcPr>
            <w:tcW w:w="1051" w:type="pct"/>
          </w:tcPr>
          <w:p w14:paraId="1DA96D8D" w14:textId="77777777" w:rsidR="00C41E3F" w:rsidRPr="00466DDB" w:rsidRDefault="00C41E3F"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 xml:space="preserve">Skill </w:t>
            </w:r>
          </w:p>
        </w:tc>
        <w:tc>
          <w:tcPr>
            <w:tcW w:w="1052" w:type="pct"/>
          </w:tcPr>
          <w:p w14:paraId="07DC7C2A" w14:textId="77777777" w:rsidR="00C41E3F" w:rsidRPr="00466DDB" w:rsidRDefault="00C41E3F"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Standard</w:t>
            </w:r>
          </w:p>
        </w:tc>
        <w:tc>
          <w:tcPr>
            <w:tcW w:w="489" w:type="pct"/>
          </w:tcPr>
          <w:p w14:paraId="309404BE" w14:textId="77777777" w:rsidR="00C41E3F" w:rsidRPr="00466DDB" w:rsidRDefault="00C41E3F" w:rsidP="00D87951">
            <w:pPr>
              <w:rPr>
                <w:rFonts w:ascii="Open Sans" w:hAnsi="Open Sans" w:cs="Open Sans"/>
                <w:sz w:val="24"/>
                <w:szCs w:val="24"/>
              </w:rPr>
            </w:pPr>
          </w:p>
        </w:tc>
        <w:tc>
          <w:tcPr>
            <w:tcW w:w="479" w:type="pct"/>
          </w:tcPr>
          <w:p w14:paraId="3986AA51" w14:textId="77777777" w:rsidR="00C41E3F" w:rsidRPr="00466DDB" w:rsidRDefault="00C41E3F" w:rsidP="00D87951">
            <w:pPr>
              <w:rPr>
                <w:rFonts w:ascii="Open Sans" w:hAnsi="Open Sans" w:cs="Open Sans"/>
                <w:sz w:val="24"/>
                <w:szCs w:val="24"/>
              </w:rPr>
            </w:pPr>
          </w:p>
        </w:tc>
        <w:tc>
          <w:tcPr>
            <w:tcW w:w="1929" w:type="pct"/>
          </w:tcPr>
          <w:p w14:paraId="7E40AF3A" w14:textId="77777777" w:rsidR="00C41E3F" w:rsidRPr="00466DDB" w:rsidRDefault="00C41E3F" w:rsidP="00D87951">
            <w:pPr>
              <w:rPr>
                <w:rFonts w:ascii="Open Sans" w:hAnsi="Open Sans" w:cs="Open Sans"/>
                <w:sz w:val="24"/>
                <w:szCs w:val="24"/>
              </w:rPr>
            </w:pPr>
          </w:p>
        </w:tc>
      </w:tr>
      <w:tr w:rsidR="00C41E3F" w:rsidRPr="00466DDB" w14:paraId="6A80C7BF" w14:textId="77777777" w:rsidTr="00D87951">
        <w:trPr>
          <w:cantSplit/>
          <w:jc w:val="center"/>
        </w:trPr>
        <w:tc>
          <w:tcPr>
            <w:tcW w:w="1051" w:type="pct"/>
          </w:tcPr>
          <w:p w14:paraId="6571B654" w14:textId="4F990EE9" w:rsidR="00C41E3F" w:rsidRPr="00466DDB" w:rsidRDefault="00C41E3F"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CC.10 Outdoor Pursuits- Movement Concepts</w:t>
            </w:r>
          </w:p>
        </w:tc>
        <w:tc>
          <w:tcPr>
            <w:tcW w:w="1052" w:type="pct"/>
          </w:tcPr>
          <w:p w14:paraId="566CA5A8" w14:textId="7157FB90" w:rsidR="00C41E3F" w:rsidRPr="00466DDB" w:rsidRDefault="00681809" w:rsidP="00681809">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CC.10.7 Analyzes and makes adjustments based on variables (e.g., skill, fitness, conditions, equipment).</w:t>
            </w:r>
          </w:p>
        </w:tc>
        <w:tc>
          <w:tcPr>
            <w:tcW w:w="489" w:type="pct"/>
          </w:tcPr>
          <w:p w14:paraId="211C0283" w14:textId="77777777" w:rsidR="00C41E3F" w:rsidRPr="00466DDB" w:rsidRDefault="00C41E3F" w:rsidP="00D87951">
            <w:pPr>
              <w:rPr>
                <w:rFonts w:ascii="Open Sans" w:hAnsi="Open Sans" w:cs="Open Sans"/>
                <w:sz w:val="24"/>
                <w:szCs w:val="24"/>
              </w:rPr>
            </w:pPr>
          </w:p>
        </w:tc>
        <w:tc>
          <w:tcPr>
            <w:tcW w:w="479" w:type="pct"/>
          </w:tcPr>
          <w:p w14:paraId="4A992552" w14:textId="77777777" w:rsidR="00C41E3F" w:rsidRPr="00466DDB" w:rsidRDefault="00C41E3F" w:rsidP="00D87951">
            <w:pPr>
              <w:rPr>
                <w:rFonts w:ascii="Open Sans" w:hAnsi="Open Sans" w:cs="Open Sans"/>
                <w:sz w:val="24"/>
                <w:szCs w:val="24"/>
              </w:rPr>
            </w:pPr>
          </w:p>
        </w:tc>
        <w:tc>
          <w:tcPr>
            <w:tcW w:w="1929" w:type="pct"/>
          </w:tcPr>
          <w:p w14:paraId="70398A6F" w14:textId="77777777" w:rsidR="00C41E3F" w:rsidRPr="00466DDB" w:rsidRDefault="00C41E3F" w:rsidP="00D87951">
            <w:pPr>
              <w:rPr>
                <w:rFonts w:ascii="Open Sans" w:hAnsi="Open Sans" w:cs="Open Sans"/>
                <w:sz w:val="24"/>
                <w:szCs w:val="24"/>
              </w:rPr>
            </w:pPr>
          </w:p>
        </w:tc>
      </w:tr>
      <w:tr w:rsidR="00C41E3F" w:rsidRPr="00466DDB" w14:paraId="69885C8C" w14:textId="77777777" w:rsidTr="007B491C">
        <w:trPr>
          <w:cantSplit/>
          <w:jc w:val="center"/>
        </w:trPr>
        <w:tc>
          <w:tcPr>
            <w:tcW w:w="2103" w:type="pct"/>
            <w:gridSpan w:val="2"/>
            <w:shd w:val="clear" w:color="auto" w:fill="F2F2F2" w:themeFill="background1" w:themeFillShade="F2"/>
          </w:tcPr>
          <w:p w14:paraId="6C1C5088" w14:textId="423C32EF" w:rsidR="00C41E3F" w:rsidRPr="00466DDB" w:rsidRDefault="00777EB7" w:rsidP="00777EB7">
            <w:pPr>
              <w:rPr>
                <w:rFonts w:ascii="Open Sans" w:hAnsi="Open Sans" w:cs="Open Sans"/>
                <w:sz w:val="24"/>
                <w:szCs w:val="24"/>
              </w:rPr>
            </w:pPr>
            <w:r w:rsidRPr="00466DDB">
              <w:rPr>
                <w:rFonts w:ascii="Open Sans" w:hAnsi="Open Sans" w:cs="Open Sans"/>
                <w:b/>
                <w:bCs/>
                <w:sz w:val="24"/>
                <w:szCs w:val="24"/>
              </w:rPr>
              <w:t>Component 3</w:t>
            </w:r>
            <w:r w:rsidR="00C41E3F" w:rsidRPr="00466DDB">
              <w:rPr>
                <w:rFonts w:ascii="Open Sans" w:hAnsi="Open Sans" w:cs="Open Sans"/>
                <w:b/>
                <w:bCs/>
                <w:sz w:val="24"/>
                <w:szCs w:val="24"/>
              </w:rPr>
              <w:t xml:space="preserve">: </w:t>
            </w:r>
            <w:r w:rsidRPr="00466DDB">
              <w:rPr>
                <w:rFonts w:ascii="Open Sans" w:hAnsi="Open Sans" w:cs="Open Sans"/>
                <w:b/>
                <w:bCs/>
                <w:sz w:val="24"/>
                <w:szCs w:val="24"/>
              </w:rPr>
              <w:t>Fitness and Physical Activity (FPA)</w:t>
            </w:r>
          </w:p>
        </w:tc>
        <w:tc>
          <w:tcPr>
            <w:tcW w:w="489" w:type="pct"/>
            <w:shd w:val="clear" w:color="auto" w:fill="F2F2F2" w:themeFill="background1" w:themeFillShade="F2"/>
          </w:tcPr>
          <w:p w14:paraId="154A6EFD" w14:textId="77777777" w:rsidR="00C41E3F" w:rsidRPr="00466DDB" w:rsidRDefault="00C41E3F" w:rsidP="00C41E3F">
            <w:pPr>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6390A3DE" w14:textId="6C730439" w:rsidR="00C41E3F" w:rsidRPr="00466DDB" w:rsidRDefault="00C41E3F" w:rsidP="00C41E3F">
            <w:pPr>
              <w:rPr>
                <w:rFonts w:ascii="Open Sans" w:hAnsi="Open Sans" w:cs="Open Sans"/>
                <w:b/>
                <w:sz w:val="24"/>
                <w:szCs w:val="24"/>
              </w:rPr>
            </w:pPr>
          </w:p>
        </w:tc>
        <w:tc>
          <w:tcPr>
            <w:tcW w:w="1929" w:type="pct"/>
            <w:shd w:val="clear" w:color="auto" w:fill="F2F2F2" w:themeFill="background1" w:themeFillShade="F2"/>
          </w:tcPr>
          <w:p w14:paraId="3EEB722F" w14:textId="77777777" w:rsidR="00C41E3F" w:rsidRPr="00466DDB" w:rsidRDefault="00C41E3F" w:rsidP="00C41E3F">
            <w:pPr>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C41E3F" w:rsidRPr="00466DDB" w14:paraId="36840D39" w14:textId="77777777" w:rsidTr="007B491C">
        <w:trPr>
          <w:cantSplit/>
          <w:jc w:val="center"/>
        </w:trPr>
        <w:tc>
          <w:tcPr>
            <w:tcW w:w="2103" w:type="pct"/>
            <w:gridSpan w:val="2"/>
            <w:shd w:val="clear" w:color="auto" w:fill="F2F2F2" w:themeFill="background1" w:themeFillShade="F2"/>
          </w:tcPr>
          <w:p w14:paraId="7A55E874" w14:textId="732F4718" w:rsidR="00C41E3F" w:rsidRPr="00466DDB" w:rsidRDefault="00C41E3F" w:rsidP="00777EB7">
            <w:pPr>
              <w:rPr>
                <w:rFonts w:ascii="Open Sans" w:hAnsi="Open Sans" w:cs="Open Sans"/>
                <w:b/>
                <w:bCs/>
                <w:sz w:val="24"/>
                <w:szCs w:val="24"/>
              </w:rPr>
            </w:pPr>
            <w:r w:rsidRPr="00466DDB">
              <w:rPr>
                <w:rFonts w:ascii="Open Sans" w:hAnsi="Open Sans" w:cs="Open Sans"/>
                <w:b/>
                <w:bCs/>
                <w:sz w:val="24"/>
                <w:szCs w:val="24"/>
              </w:rPr>
              <w:t xml:space="preserve">Subcomponent: </w:t>
            </w:r>
            <w:r w:rsidR="00777EB7" w:rsidRPr="00466DDB">
              <w:rPr>
                <w:rFonts w:ascii="Open Sans" w:hAnsi="Open Sans" w:cs="Open Sans"/>
                <w:b/>
                <w:bCs/>
                <w:sz w:val="24"/>
                <w:szCs w:val="24"/>
              </w:rPr>
              <w:t>Physical Activity Knowledge</w:t>
            </w:r>
          </w:p>
        </w:tc>
        <w:tc>
          <w:tcPr>
            <w:tcW w:w="489" w:type="pct"/>
            <w:shd w:val="clear" w:color="auto" w:fill="F2F2F2" w:themeFill="background1" w:themeFillShade="F2"/>
          </w:tcPr>
          <w:p w14:paraId="4CC3A82B" w14:textId="77777777" w:rsidR="00C41E3F" w:rsidRPr="00466DDB" w:rsidRDefault="00C41E3F" w:rsidP="00C41E3F">
            <w:pPr>
              <w:rPr>
                <w:rFonts w:ascii="Open Sans" w:hAnsi="Open Sans" w:cs="Open Sans"/>
                <w:b/>
                <w:sz w:val="24"/>
                <w:szCs w:val="24"/>
              </w:rPr>
            </w:pPr>
          </w:p>
        </w:tc>
        <w:tc>
          <w:tcPr>
            <w:tcW w:w="479" w:type="pct"/>
            <w:shd w:val="clear" w:color="auto" w:fill="F2F2F2" w:themeFill="background1" w:themeFillShade="F2"/>
          </w:tcPr>
          <w:p w14:paraId="0917678B" w14:textId="77777777" w:rsidR="00C41E3F" w:rsidRPr="00466DDB" w:rsidRDefault="00C41E3F" w:rsidP="00C41E3F">
            <w:pPr>
              <w:rPr>
                <w:rFonts w:ascii="Open Sans" w:hAnsi="Open Sans" w:cs="Open Sans"/>
                <w:b/>
                <w:sz w:val="24"/>
                <w:szCs w:val="24"/>
              </w:rPr>
            </w:pPr>
          </w:p>
        </w:tc>
        <w:tc>
          <w:tcPr>
            <w:tcW w:w="1929" w:type="pct"/>
            <w:shd w:val="clear" w:color="auto" w:fill="F2F2F2" w:themeFill="background1" w:themeFillShade="F2"/>
          </w:tcPr>
          <w:p w14:paraId="61EC04E1" w14:textId="77777777" w:rsidR="00C41E3F" w:rsidRPr="00466DDB" w:rsidRDefault="00C41E3F" w:rsidP="00C41E3F">
            <w:pPr>
              <w:rPr>
                <w:rFonts w:ascii="Open Sans" w:hAnsi="Open Sans" w:cs="Open Sans"/>
                <w:b/>
                <w:sz w:val="24"/>
                <w:szCs w:val="24"/>
              </w:rPr>
            </w:pPr>
          </w:p>
        </w:tc>
      </w:tr>
      <w:tr w:rsidR="00C41E3F" w:rsidRPr="00466DDB" w14:paraId="5E9DCC9B" w14:textId="77777777" w:rsidTr="007F1503">
        <w:trPr>
          <w:cantSplit/>
          <w:jc w:val="center"/>
        </w:trPr>
        <w:tc>
          <w:tcPr>
            <w:tcW w:w="1051" w:type="pct"/>
            <w:vAlign w:val="center"/>
          </w:tcPr>
          <w:p w14:paraId="61D95FE3" w14:textId="6B4062F3" w:rsidR="00C41E3F" w:rsidRPr="00466DDB" w:rsidRDefault="00C41E3F"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Skill</w:t>
            </w:r>
          </w:p>
        </w:tc>
        <w:tc>
          <w:tcPr>
            <w:tcW w:w="1052" w:type="pct"/>
            <w:vAlign w:val="center"/>
          </w:tcPr>
          <w:p w14:paraId="3E9C9B13" w14:textId="2020FC2A" w:rsidR="00C41E3F" w:rsidRPr="00466DDB" w:rsidRDefault="00C41E3F" w:rsidP="00C41E3F">
            <w:pPr>
              <w:autoSpaceDE w:val="0"/>
              <w:autoSpaceDN w:val="0"/>
              <w:adjustRightInd w:val="0"/>
              <w:rPr>
                <w:rFonts w:ascii="Open Sans" w:hAnsi="Open Sans" w:cs="Open Sans"/>
                <w:sz w:val="24"/>
                <w:szCs w:val="24"/>
              </w:rPr>
            </w:pPr>
            <w:r w:rsidRPr="00466DDB">
              <w:rPr>
                <w:rFonts w:ascii="Open Sans" w:hAnsi="Open Sans" w:cs="Open Sans"/>
                <w:sz w:val="24"/>
                <w:szCs w:val="24"/>
              </w:rPr>
              <w:t>Standard</w:t>
            </w:r>
          </w:p>
        </w:tc>
        <w:tc>
          <w:tcPr>
            <w:tcW w:w="489" w:type="pct"/>
          </w:tcPr>
          <w:p w14:paraId="18F5FEE6" w14:textId="77777777" w:rsidR="00C41E3F" w:rsidRPr="00466DDB" w:rsidRDefault="00C41E3F" w:rsidP="00C41E3F">
            <w:pPr>
              <w:rPr>
                <w:rFonts w:ascii="Open Sans" w:hAnsi="Open Sans" w:cs="Open Sans"/>
                <w:sz w:val="24"/>
                <w:szCs w:val="24"/>
              </w:rPr>
            </w:pPr>
          </w:p>
        </w:tc>
        <w:tc>
          <w:tcPr>
            <w:tcW w:w="479" w:type="pct"/>
          </w:tcPr>
          <w:p w14:paraId="30406C9C" w14:textId="77777777" w:rsidR="00C41E3F" w:rsidRPr="00466DDB" w:rsidRDefault="00C41E3F" w:rsidP="00C41E3F">
            <w:pPr>
              <w:rPr>
                <w:rFonts w:ascii="Open Sans" w:hAnsi="Open Sans" w:cs="Open Sans"/>
                <w:sz w:val="24"/>
                <w:szCs w:val="24"/>
              </w:rPr>
            </w:pPr>
          </w:p>
        </w:tc>
        <w:tc>
          <w:tcPr>
            <w:tcW w:w="1929" w:type="pct"/>
          </w:tcPr>
          <w:p w14:paraId="32937936" w14:textId="77777777" w:rsidR="00C41E3F" w:rsidRPr="00466DDB" w:rsidRDefault="00C41E3F" w:rsidP="00C41E3F">
            <w:pPr>
              <w:rPr>
                <w:rFonts w:ascii="Open Sans" w:hAnsi="Open Sans" w:cs="Open Sans"/>
                <w:sz w:val="24"/>
                <w:szCs w:val="24"/>
              </w:rPr>
            </w:pPr>
          </w:p>
        </w:tc>
      </w:tr>
      <w:tr w:rsidR="00C41E3F" w:rsidRPr="00466DDB" w14:paraId="62C1E7E9" w14:textId="77777777" w:rsidTr="007F1503">
        <w:trPr>
          <w:cantSplit/>
          <w:jc w:val="center"/>
        </w:trPr>
        <w:tc>
          <w:tcPr>
            <w:tcW w:w="1051" w:type="pct"/>
            <w:vAlign w:val="center"/>
          </w:tcPr>
          <w:p w14:paraId="1C98171D" w14:textId="47781EC7" w:rsidR="00C41E3F" w:rsidRPr="00466DDB" w:rsidRDefault="00777EB7"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FPA.1 Physical Activity Knowledge</w:t>
            </w:r>
          </w:p>
        </w:tc>
        <w:tc>
          <w:tcPr>
            <w:tcW w:w="1052" w:type="pct"/>
            <w:vAlign w:val="center"/>
          </w:tcPr>
          <w:p w14:paraId="21AE6B6D" w14:textId="77777777" w:rsidR="00C41E3F" w:rsidRPr="00466DDB" w:rsidRDefault="00681809" w:rsidP="00C41E3F">
            <w:pPr>
              <w:autoSpaceDE w:val="0"/>
              <w:autoSpaceDN w:val="0"/>
              <w:adjustRightInd w:val="0"/>
              <w:rPr>
                <w:rFonts w:ascii="Open Sans" w:hAnsi="Open Sans" w:cs="Open Sans"/>
                <w:sz w:val="24"/>
                <w:szCs w:val="24"/>
              </w:rPr>
            </w:pPr>
            <w:r w:rsidRPr="00466DDB">
              <w:rPr>
                <w:rFonts w:ascii="Open Sans" w:hAnsi="Open Sans" w:cs="Open Sans"/>
                <w:sz w:val="24"/>
                <w:szCs w:val="24"/>
              </w:rPr>
              <w:t>FPA.1.7 Defines the importance of daily physical activity.</w:t>
            </w:r>
          </w:p>
          <w:p w14:paraId="3B5BE7ED" w14:textId="77777777" w:rsidR="00681809" w:rsidRPr="00466DDB" w:rsidRDefault="00681809" w:rsidP="00C41E3F">
            <w:pPr>
              <w:autoSpaceDE w:val="0"/>
              <w:autoSpaceDN w:val="0"/>
              <w:adjustRightInd w:val="0"/>
              <w:rPr>
                <w:rFonts w:ascii="Open Sans" w:hAnsi="Open Sans" w:cs="Open Sans"/>
                <w:sz w:val="24"/>
                <w:szCs w:val="24"/>
              </w:rPr>
            </w:pPr>
          </w:p>
          <w:p w14:paraId="11BB8609" w14:textId="48CAA87C" w:rsidR="00681809" w:rsidRPr="00466DDB" w:rsidRDefault="00681809" w:rsidP="00C41E3F">
            <w:pPr>
              <w:autoSpaceDE w:val="0"/>
              <w:autoSpaceDN w:val="0"/>
              <w:adjustRightInd w:val="0"/>
              <w:rPr>
                <w:rFonts w:ascii="Open Sans" w:hAnsi="Open Sans" w:cs="Open Sans"/>
                <w:sz w:val="24"/>
                <w:szCs w:val="24"/>
              </w:rPr>
            </w:pPr>
          </w:p>
        </w:tc>
        <w:tc>
          <w:tcPr>
            <w:tcW w:w="489" w:type="pct"/>
          </w:tcPr>
          <w:p w14:paraId="6211BA38" w14:textId="77777777" w:rsidR="00C41E3F" w:rsidRPr="00466DDB" w:rsidRDefault="00C41E3F" w:rsidP="00C41E3F">
            <w:pPr>
              <w:rPr>
                <w:rFonts w:ascii="Open Sans" w:hAnsi="Open Sans" w:cs="Open Sans"/>
                <w:sz w:val="24"/>
                <w:szCs w:val="24"/>
              </w:rPr>
            </w:pPr>
          </w:p>
        </w:tc>
        <w:tc>
          <w:tcPr>
            <w:tcW w:w="479" w:type="pct"/>
          </w:tcPr>
          <w:p w14:paraId="5D21E3F6" w14:textId="77777777" w:rsidR="00C41E3F" w:rsidRPr="00466DDB" w:rsidRDefault="00C41E3F" w:rsidP="00C41E3F">
            <w:pPr>
              <w:rPr>
                <w:rFonts w:ascii="Open Sans" w:hAnsi="Open Sans" w:cs="Open Sans"/>
                <w:sz w:val="24"/>
                <w:szCs w:val="24"/>
              </w:rPr>
            </w:pPr>
          </w:p>
        </w:tc>
        <w:tc>
          <w:tcPr>
            <w:tcW w:w="1929" w:type="pct"/>
          </w:tcPr>
          <w:p w14:paraId="78334A9A" w14:textId="77777777" w:rsidR="00C41E3F" w:rsidRPr="00466DDB" w:rsidRDefault="00C41E3F" w:rsidP="00C41E3F">
            <w:pPr>
              <w:rPr>
                <w:rFonts w:ascii="Open Sans" w:hAnsi="Open Sans" w:cs="Open Sans"/>
                <w:sz w:val="24"/>
                <w:szCs w:val="24"/>
              </w:rPr>
            </w:pPr>
          </w:p>
        </w:tc>
      </w:tr>
      <w:tr w:rsidR="00777EB7" w:rsidRPr="00466DDB" w14:paraId="09FE6A0B" w14:textId="77777777" w:rsidTr="00D87951">
        <w:trPr>
          <w:cantSplit/>
          <w:jc w:val="center"/>
        </w:trPr>
        <w:tc>
          <w:tcPr>
            <w:tcW w:w="2103" w:type="pct"/>
            <w:gridSpan w:val="2"/>
            <w:shd w:val="clear" w:color="auto" w:fill="F2F2F2" w:themeFill="background1" w:themeFillShade="F2"/>
          </w:tcPr>
          <w:p w14:paraId="7222A47E" w14:textId="3A2BF8B8" w:rsidR="00777EB7" w:rsidRPr="00466DDB" w:rsidRDefault="00777EB7" w:rsidP="00777EB7">
            <w:pPr>
              <w:rPr>
                <w:rFonts w:ascii="Open Sans" w:hAnsi="Open Sans" w:cs="Open Sans"/>
                <w:b/>
                <w:bCs/>
                <w:sz w:val="24"/>
                <w:szCs w:val="24"/>
              </w:rPr>
            </w:pPr>
            <w:r w:rsidRPr="00466DDB">
              <w:rPr>
                <w:rFonts w:ascii="Open Sans" w:hAnsi="Open Sans" w:cs="Open Sans"/>
                <w:b/>
                <w:bCs/>
                <w:sz w:val="24"/>
                <w:szCs w:val="24"/>
              </w:rPr>
              <w:t>Subcomponent: Fitness Knowledge</w:t>
            </w:r>
          </w:p>
        </w:tc>
        <w:tc>
          <w:tcPr>
            <w:tcW w:w="489" w:type="pct"/>
            <w:shd w:val="clear" w:color="auto" w:fill="F2F2F2" w:themeFill="background1" w:themeFillShade="F2"/>
          </w:tcPr>
          <w:p w14:paraId="360D7AB2" w14:textId="77777777" w:rsidR="00777EB7" w:rsidRPr="00466DDB" w:rsidRDefault="00777EB7" w:rsidP="00D87951">
            <w:pPr>
              <w:rPr>
                <w:rFonts w:ascii="Open Sans" w:hAnsi="Open Sans" w:cs="Open Sans"/>
                <w:b/>
                <w:sz w:val="24"/>
                <w:szCs w:val="24"/>
              </w:rPr>
            </w:pPr>
          </w:p>
        </w:tc>
        <w:tc>
          <w:tcPr>
            <w:tcW w:w="479" w:type="pct"/>
            <w:shd w:val="clear" w:color="auto" w:fill="F2F2F2" w:themeFill="background1" w:themeFillShade="F2"/>
          </w:tcPr>
          <w:p w14:paraId="3E28E17F" w14:textId="77777777" w:rsidR="00777EB7" w:rsidRPr="00466DDB" w:rsidRDefault="00777EB7" w:rsidP="00D87951">
            <w:pPr>
              <w:rPr>
                <w:rFonts w:ascii="Open Sans" w:hAnsi="Open Sans" w:cs="Open Sans"/>
                <w:b/>
                <w:sz w:val="24"/>
                <w:szCs w:val="24"/>
              </w:rPr>
            </w:pPr>
          </w:p>
        </w:tc>
        <w:tc>
          <w:tcPr>
            <w:tcW w:w="1929" w:type="pct"/>
            <w:shd w:val="clear" w:color="auto" w:fill="F2F2F2" w:themeFill="background1" w:themeFillShade="F2"/>
          </w:tcPr>
          <w:p w14:paraId="415F8F04" w14:textId="77777777" w:rsidR="00777EB7" w:rsidRPr="00466DDB" w:rsidRDefault="00777EB7" w:rsidP="00D87951">
            <w:pPr>
              <w:rPr>
                <w:rFonts w:ascii="Open Sans" w:hAnsi="Open Sans" w:cs="Open Sans"/>
                <w:b/>
                <w:sz w:val="24"/>
                <w:szCs w:val="24"/>
              </w:rPr>
            </w:pPr>
          </w:p>
        </w:tc>
      </w:tr>
      <w:tr w:rsidR="00777EB7" w:rsidRPr="00466DDB" w14:paraId="009BE84E" w14:textId="77777777" w:rsidTr="00D87951">
        <w:trPr>
          <w:cantSplit/>
          <w:jc w:val="center"/>
        </w:trPr>
        <w:tc>
          <w:tcPr>
            <w:tcW w:w="1051" w:type="pct"/>
            <w:vAlign w:val="center"/>
          </w:tcPr>
          <w:p w14:paraId="0036D675" w14:textId="77777777" w:rsidR="00777EB7" w:rsidRPr="00466DDB" w:rsidRDefault="00777EB7" w:rsidP="00D87951">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Skill</w:t>
            </w:r>
          </w:p>
        </w:tc>
        <w:tc>
          <w:tcPr>
            <w:tcW w:w="1052" w:type="pct"/>
            <w:vAlign w:val="center"/>
          </w:tcPr>
          <w:p w14:paraId="52CDEB4B" w14:textId="77777777" w:rsidR="00777EB7" w:rsidRPr="00466DDB" w:rsidRDefault="00777EB7" w:rsidP="00D87951">
            <w:pPr>
              <w:autoSpaceDE w:val="0"/>
              <w:autoSpaceDN w:val="0"/>
              <w:adjustRightInd w:val="0"/>
              <w:rPr>
                <w:rFonts w:ascii="Open Sans" w:hAnsi="Open Sans" w:cs="Open Sans"/>
                <w:sz w:val="24"/>
                <w:szCs w:val="24"/>
              </w:rPr>
            </w:pPr>
            <w:r w:rsidRPr="00466DDB">
              <w:rPr>
                <w:rFonts w:ascii="Open Sans" w:hAnsi="Open Sans" w:cs="Open Sans"/>
                <w:sz w:val="24"/>
                <w:szCs w:val="24"/>
              </w:rPr>
              <w:t>Standard</w:t>
            </w:r>
          </w:p>
        </w:tc>
        <w:tc>
          <w:tcPr>
            <w:tcW w:w="489" w:type="pct"/>
          </w:tcPr>
          <w:p w14:paraId="40C87D34" w14:textId="77777777" w:rsidR="00777EB7" w:rsidRPr="00466DDB" w:rsidRDefault="00777EB7" w:rsidP="00D87951">
            <w:pPr>
              <w:rPr>
                <w:rFonts w:ascii="Open Sans" w:hAnsi="Open Sans" w:cs="Open Sans"/>
                <w:sz w:val="24"/>
                <w:szCs w:val="24"/>
              </w:rPr>
            </w:pPr>
          </w:p>
        </w:tc>
        <w:tc>
          <w:tcPr>
            <w:tcW w:w="479" w:type="pct"/>
          </w:tcPr>
          <w:p w14:paraId="66781DC3" w14:textId="77777777" w:rsidR="00777EB7" w:rsidRPr="00466DDB" w:rsidRDefault="00777EB7" w:rsidP="00D87951">
            <w:pPr>
              <w:rPr>
                <w:rFonts w:ascii="Open Sans" w:hAnsi="Open Sans" w:cs="Open Sans"/>
                <w:sz w:val="24"/>
                <w:szCs w:val="24"/>
              </w:rPr>
            </w:pPr>
          </w:p>
        </w:tc>
        <w:tc>
          <w:tcPr>
            <w:tcW w:w="1929" w:type="pct"/>
          </w:tcPr>
          <w:p w14:paraId="291AB4EE" w14:textId="77777777" w:rsidR="00777EB7" w:rsidRPr="00466DDB" w:rsidRDefault="00777EB7" w:rsidP="00D87951">
            <w:pPr>
              <w:rPr>
                <w:rFonts w:ascii="Open Sans" w:hAnsi="Open Sans" w:cs="Open Sans"/>
                <w:sz w:val="24"/>
                <w:szCs w:val="24"/>
              </w:rPr>
            </w:pPr>
          </w:p>
        </w:tc>
      </w:tr>
      <w:tr w:rsidR="00C41E3F" w:rsidRPr="00466DDB" w14:paraId="109F1A90" w14:textId="77777777" w:rsidTr="007F1503">
        <w:trPr>
          <w:cantSplit/>
          <w:jc w:val="center"/>
        </w:trPr>
        <w:tc>
          <w:tcPr>
            <w:tcW w:w="1051" w:type="pct"/>
            <w:vAlign w:val="center"/>
          </w:tcPr>
          <w:p w14:paraId="60C13638" w14:textId="2242AD58" w:rsidR="00C41E3F" w:rsidRPr="00466DDB" w:rsidRDefault="00777EB7"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FPA.2 Fitness Knowledge</w:t>
            </w:r>
          </w:p>
        </w:tc>
        <w:tc>
          <w:tcPr>
            <w:tcW w:w="1052" w:type="pct"/>
            <w:vAlign w:val="center"/>
          </w:tcPr>
          <w:p w14:paraId="6F49F030" w14:textId="645DB7ED" w:rsidR="00C41E3F" w:rsidRPr="00466DDB" w:rsidRDefault="00681809" w:rsidP="00C41E3F">
            <w:pPr>
              <w:autoSpaceDE w:val="0"/>
              <w:autoSpaceDN w:val="0"/>
              <w:adjustRightInd w:val="0"/>
              <w:rPr>
                <w:rFonts w:ascii="Open Sans" w:hAnsi="Open Sans" w:cs="Open Sans"/>
                <w:sz w:val="24"/>
                <w:szCs w:val="24"/>
              </w:rPr>
            </w:pPr>
            <w:r w:rsidRPr="00466DDB">
              <w:rPr>
                <w:rFonts w:ascii="Open Sans" w:hAnsi="Open Sans" w:cs="Open Sans"/>
                <w:sz w:val="24"/>
                <w:szCs w:val="24"/>
              </w:rPr>
              <w:t>FPA.2.7 Differentiates between health related (cardiovascular; muscular strength, muscular endurance, body composition, flexibility) and skill related fitness.</w:t>
            </w:r>
          </w:p>
        </w:tc>
        <w:tc>
          <w:tcPr>
            <w:tcW w:w="489" w:type="pct"/>
          </w:tcPr>
          <w:p w14:paraId="02904638" w14:textId="77777777" w:rsidR="00C41E3F" w:rsidRPr="00466DDB" w:rsidRDefault="00C41E3F" w:rsidP="00C41E3F">
            <w:pPr>
              <w:rPr>
                <w:rFonts w:ascii="Open Sans" w:hAnsi="Open Sans" w:cs="Open Sans"/>
                <w:sz w:val="24"/>
                <w:szCs w:val="24"/>
              </w:rPr>
            </w:pPr>
          </w:p>
        </w:tc>
        <w:tc>
          <w:tcPr>
            <w:tcW w:w="479" w:type="pct"/>
          </w:tcPr>
          <w:p w14:paraId="73E291A8" w14:textId="77777777" w:rsidR="00C41E3F" w:rsidRPr="00466DDB" w:rsidRDefault="00C41E3F" w:rsidP="00C41E3F">
            <w:pPr>
              <w:rPr>
                <w:rFonts w:ascii="Open Sans" w:hAnsi="Open Sans" w:cs="Open Sans"/>
                <w:sz w:val="24"/>
                <w:szCs w:val="24"/>
              </w:rPr>
            </w:pPr>
          </w:p>
        </w:tc>
        <w:tc>
          <w:tcPr>
            <w:tcW w:w="1929" w:type="pct"/>
          </w:tcPr>
          <w:p w14:paraId="55FAC687" w14:textId="77777777" w:rsidR="00C41E3F" w:rsidRPr="00466DDB" w:rsidRDefault="00C41E3F" w:rsidP="00C41E3F">
            <w:pPr>
              <w:rPr>
                <w:rFonts w:ascii="Open Sans" w:hAnsi="Open Sans" w:cs="Open Sans"/>
                <w:sz w:val="24"/>
                <w:szCs w:val="24"/>
              </w:rPr>
            </w:pPr>
          </w:p>
        </w:tc>
      </w:tr>
      <w:tr w:rsidR="00C41E3F" w:rsidRPr="00466DDB" w14:paraId="782ED2C6" w14:textId="77777777" w:rsidTr="007F1503">
        <w:trPr>
          <w:cantSplit/>
          <w:jc w:val="center"/>
        </w:trPr>
        <w:tc>
          <w:tcPr>
            <w:tcW w:w="1051" w:type="pct"/>
            <w:vAlign w:val="center"/>
          </w:tcPr>
          <w:p w14:paraId="04998AB1" w14:textId="47C8576C" w:rsidR="00C41E3F" w:rsidRPr="00466DDB" w:rsidRDefault="00777EB7"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FPA.3 Fitness Knowledge</w:t>
            </w:r>
          </w:p>
        </w:tc>
        <w:tc>
          <w:tcPr>
            <w:tcW w:w="1052" w:type="pct"/>
            <w:vAlign w:val="center"/>
          </w:tcPr>
          <w:p w14:paraId="116A5290" w14:textId="0E93D0F5" w:rsidR="00C41E3F" w:rsidRPr="00466DDB" w:rsidRDefault="00681809" w:rsidP="00C41E3F">
            <w:pPr>
              <w:autoSpaceDE w:val="0"/>
              <w:autoSpaceDN w:val="0"/>
              <w:adjustRightInd w:val="0"/>
              <w:rPr>
                <w:rFonts w:ascii="Open Sans" w:hAnsi="Open Sans" w:cs="Open Sans"/>
                <w:sz w:val="24"/>
                <w:szCs w:val="24"/>
              </w:rPr>
            </w:pPr>
            <w:r w:rsidRPr="00466DDB">
              <w:rPr>
                <w:rFonts w:ascii="Open Sans" w:hAnsi="Open Sans" w:cs="Open Sans"/>
                <w:sz w:val="24"/>
                <w:szCs w:val="24"/>
              </w:rPr>
              <w:t>FPA.3.7 Interprets the Rate of Perceived Exertion (RPE) scale as it relates to intensity.</w:t>
            </w:r>
          </w:p>
        </w:tc>
        <w:tc>
          <w:tcPr>
            <w:tcW w:w="489" w:type="pct"/>
          </w:tcPr>
          <w:p w14:paraId="36EE22DF" w14:textId="77777777" w:rsidR="00C41E3F" w:rsidRPr="00466DDB" w:rsidRDefault="00C41E3F" w:rsidP="00C41E3F">
            <w:pPr>
              <w:rPr>
                <w:rFonts w:ascii="Open Sans" w:hAnsi="Open Sans" w:cs="Open Sans"/>
                <w:sz w:val="24"/>
                <w:szCs w:val="24"/>
              </w:rPr>
            </w:pPr>
          </w:p>
        </w:tc>
        <w:tc>
          <w:tcPr>
            <w:tcW w:w="479" w:type="pct"/>
          </w:tcPr>
          <w:p w14:paraId="68BCA691" w14:textId="77777777" w:rsidR="00C41E3F" w:rsidRPr="00466DDB" w:rsidRDefault="00C41E3F" w:rsidP="00C41E3F">
            <w:pPr>
              <w:rPr>
                <w:rFonts w:ascii="Open Sans" w:hAnsi="Open Sans" w:cs="Open Sans"/>
                <w:sz w:val="24"/>
                <w:szCs w:val="24"/>
              </w:rPr>
            </w:pPr>
          </w:p>
        </w:tc>
        <w:tc>
          <w:tcPr>
            <w:tcW w:w="1929" w:type="pct"/>
          </w:tcPr>
          <w:p w14:paraId="284EF58C" w14:textId="77777777" w:rsidR="00C41E3F" w:rsidRPr="00466DDB" w:rsidRDefault="00C41E3F" w:rsidP="00C41E3F">
            <w:pPr>
              <w:rPr>
                <w:rFonts w:ascii="Open Sans" w:hAnsi="Open Sans" w:cs="Open Sans"/>
                <w:sz w:val="24"/>
                <w:szCs w:val="24"/>
              </w:rPr>
            </w:pPr>
          </w:p>
        </w:tc>
      </w:tr>
      <w:tr w:rsidR="00C41E3F" w:rsidRPr="00466DDB" w14:paraId="4D4A8451" w14:textId="77777777" w:rsidTr="007F1503">
        <w:trPr>
          <w:cantSplit/>
          <w:jc w:val="center"/>
        </w:trPr>
        <w:tc>
          <w:tcPr>
            <w:tcW w:w="1051" w:type="pct"/>
            <w:vAlign w:val="center"/>
          </w:tcPr>
          <w:p w14:paraId="29023685" w14:textId="644438A4" w:rsidR="00C41E3F" w:rsidRPr="00466DDB" w:rsidRDefault="00777EB7"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FPA.4 Fitness Knowledge</w:t>
            </w:r>
          </w:p>
        </w:tc>
        <w:tc>
          <w:tcPr>
            <w:tcW w:w="1052" w:type="pct"/>
            <w:vAlign w:val="center"/>
          </w:tcPr>
          <w:p w14:paraId="54F2682D" w14:textId="403B97E2" w:rsidR="00C41E3F" w:rsidRPr="00466DDB" w:rsidRDefault="00681809" w:rsidP="00C41E3F">
            <w:pPr>
              <w:autoSpaceDE w:val="0"/>
              <w:autoSpaceDN w:val="0"/>
              <w:adjustRightInd w:val="0"/>
              <w:rPr>
                <w:rFonts w:ascii="Open Sans" w:hAnsi="Open Sans" w:cs="Open Sans"/>
                <w:sz w:val="24"/>
                <w:szCs w:val="24"/>
              </w:rPr>
            </w:pPr>
            <w:r w:rsidRPr="00466DDB">
              <w:rPr>
                <w:rFonts w:ascii="Open Sans" w:hAnsi="Open Sans" w:cs="Open Sans"/>
                <w:sz w:val="24"/>
                <w:szCs w:val="24"/>
              </w:rPr>
              <w:t>FPA.4.7 Explains how the FITT principle relates to fitness and physical activity.</w:t>
            </w:r>
          </w:p>
        </w:tc>
        <w:tc>
          <w:tcPr>
            <w:tcW w:w="489" w:type="pct"/>
          </w:tcPr>
          <w:p w14:paraId="72937AB5" w14:textId="77777777" w:rsidR="00C41E3F" w:rsidRPr="00466DDB" w:rsidRDefault="00C41E3F" w:rsidP="00C41E3F">
            <w:pPr>
              <w:rPr>
                <w:rFonts w:ascii="Open Sans" w:hAnsi="Open Sans" w:cs="Open Sans"/>
                <w:sz w:val="24"/>
                <w:szCs w:val="24"/>
              </w:rPr>
            </w:pPr>
          </w:p>
        </w:tc>
        <w:tc>
          <w:tcPr>
            <w:tcW w:w="479" w:type="pct"/>
          </w:tcPr>
          <w:p w14:paraId="1ED77555" w14:textId="77777777" w:rsidR="00C41E3F" w:rsidRPr="00466DDB" w:rsidRDefault="00C41E3F" w:rsidP="00C41E3F">
            <w:pPr>
              <w:rPr>
                <w:rFonts w:ascii="Open Sans" w:hAnsi="Open Sans" w:cs="Open Sans"/>
                <w:sz w:val="24"/>
                <w:szCs w:val="24"/>
              </w:rPr>
            </w:pPr>
          </w:p>
        </w:tc>
        <w:tc>
          <w:tcPr>
            <w:tcW w:w="1929" w:type="pct"/>
          </w:tcPr>
          <w:p w14:paraId="4ABCEFDB" w14:textId="77777777" w:rsidR="00C41E3F" w:rsidRPr="00466DDB" w:rsidRDefault="00C41E3F" w:rsidP="00C41E3F">
            <w:pPr>
              <w:rPr>
                <w:rFonts w:ascii="Open Sans" w:hAnsi="Open Sans" w:cs="Open Sans"/>
                <w:sz w:val="24"/>
                <w:szCs w:val="24"/>
              </w:rPr>
            </w:pPr>
          </w:p>
        </w:tc>
      </w:tr>
      <w:tr w:rsidR="00C41E3F" w:rsidRPr="00466DDB" w14:paraId="077197FC" w14:textId="77777777" w:rsidTr="007F1503">
        <w:trPr>
          <w:cantSplit/>
          <w:jc w:val="center"/>
        </w:trPr>
        <w:tc>
          <w:tcPr>
            <w:tcW w:w="1051" w:type="pct"/>
            <w:vAlign w:val="center"/>
          </w:tcPr>
          <w:p w14:paraId="3EFE8671" w14:textId="07ED5E46" w:rsidR="00C41E3F" w:rsidRPr="00466DDB" w:rsidRDefault="00777EB7"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FPA.5 Fitness Knowledge</w:t>
            </w:r>
          </w:p>
        </w:tc>
        <w:tc>
          <w:tcPr>
            <w:tcW w:w="1052" w:type="pct"/>
            <w:vAlign w:val="center"/>
          </w:tcPr>
          <w:p w14:paraId="45786714" w14:textId="79C78D8D" w:rsidR="00C41E3F" w:rsidRPr="00466DDB" w:rsidRDefault="00681809" w:rsidP="00C41E3F">
            <w:pPr>
              <w:autoSpaceDE w:val="0"/>
              <w:autoSpaceDN w:val="0"/>
              <w:adjustRightInd w:val="0"/>
              <w:rPr>
                <w:rFonts w:ascii="Open Sans" w:hAnsi="Open Sans" w:cs="Open Sans"/>
                <w:sz w:val="24"/>
                <w:szCs w:val="24"/>
              </w:rPr>
            </w:pPr>
            <w:r w:rsidRPr="00466DDB">
              <w:rPr>
                <w:rFonts w:ascii="Open Sans" w:hAnsi="Open Sans" w:cs="Open Sans"/>
                <w:sz w:val="24"/>
                <w:szCs w:val="24"/>
              </w:rPr>
              <w:t>FPA.5.7 Identifies the major muscles used in selected physical activity.</w:t>
            </w:r>
          </w:p>
        </w:tc>
        <w:tc>
          <w:tcPr>
            <w:tcW w:w="489" w:type="pct"/>
          </w:tcPr>
          <w:p w14:paraId="371755CA" w14:textId="77777777" w:rsidR="00C41E3F" w:rsidRPr="00466DDB" w:rsidRDefault="00C41E3F" w:rsidP="00C41E3F">
            <w:pPr>
              <w:rPr>
                <w:rFonts w:ascii="Open Sans" w:hAnsi="Open Sans" w:cs="Open Sans"/>
                <w:sz w:val="24"/>
                <w:szCs w:val="24"/>
              </w:rPr>
            </w:pPr>
          </w:p>
        </w:tc>
        <w:tc>
          <w:tcPr>
            <w:tcW w:w="479" w:type="pct"/>
          </w:tcPr>
          <w:p w14:paraId="1542F2F6" w14:textId="77777777" w:rsidR="00C41E3F" w:rsidRPr="00466DDB" w:rsidRDefault="00C41E3F" w:rsidP="00C41E3F">
            <w:pPr>
              <w:rPr>
                <w:rFonts w:ascii="Open Sans" w:hAnsi="Open Sans" w:cs="Open Sans"/>
                <w:sz w:val="24"/>
                <w:szCs w:val="24"/>
              </w:rPr>
            </w:pPr>
          </w:p>
        </w:tc>
        <w:tc>
          <w:tcPr>
            <w:tcW w:w="1929" w:type="pct"/>
          </w:tcPr>
          <w:p w14:paraId="446F9345" w14:textId="77777777" w:rsidR="00C41E3F" w:rsidRPr="00466DDB" w:rsidRDefault="00C41E3F" w:rsidP="00C41E3F">
            <w:pPr>
              <w:rPr>
                <w:rFonts w:ascii="Open Sans" w:hAnsi="Open Sans" w:cs="Open Sans"/>
                <w:sz w:val="24"/>
                <w:szCs w:val="24"/>
              </w:rPr>
            </w:pPr>
          </w:p>
        </w:tc>
      </w:tr>
      <w:tr w:rsidR="00C41E3F" w:rsidRPr="00466DDB" w14:paraId="317E109A" w14:textId="77777777" w:rsidTr="007B491C">
        <w:trPr>
          <w:cantSplit/>
          <w:jc w:val="center"/>
        </w:trPr>
        <w:tc>
          <w:tcPr>
            <w:tcW w:w="2103" w:type="pct"/>
            <w:gridSpan w:val="2"/>
            <w:shd w:val="clear" w:color="auto" w:fill="F2F2F2" w:themeFill="background1" w:themeFillShade="F2"/>
            <w:vAlign w:val="center"/>
          </w:tcPr>
          <w:p w14:paraId="66BF34CB" w14:textId="05197ADF" w:rsidR="00C41E3F" w:rsidRPr="00466DDB" w:rsidRDefault="00C41E3F" w:rsidP="00777EB7">
            <w:pPr>
              <w:keepNext/>
              <w:autoSpaceDE w:val="0"/>
              <w:autoSpaceDN w:val="0"/>
              <w:adjustRightInd w:val="0"/>
              <w:rPr>
                <w:rFonts w:ascii="Open Sans" w:hAnsi="Open Sans" w:cs="Open Sans"/>
                <w:color w:val="000000"/>
                <w:sz w:val="24"/>
                <w:szCs w:val="24"/>
              </w:rPr>
            </w:pPr>
            <w:r w:rsidRPr="00466DDB">
              <w:rPr>
                <w:rFonts w:ascii="Open Sans" w:hAnsi="Open Sans" w:cs="Open Sans"/>
                <w:b/>
                <w:bCs/>
                <w:sz w:val="24"/>
                <w:szCs w:val="24"/>
              </w:rPr>
              <w:t xml:space="preserve">Subcomponent: </w:t>
            </w:r>
            <w:r w:rsidR="00777EB7" w:rsidRPr="00466DDB">
              <w:rPr>
                <w:rFonts w:ascii="Open Sans" w:hAnsi="Open Sans" w:cs="Open Sans"/>
                <w:b/>
                <w:bCs/>
                <w:sz w:val="24"/>
                <w:szCs w:val="24"/>
              </w:rPr>
              <w:t>Assessment and Planning</w:t>
            </w:r>
          </w:p>
        </w:tc>
        <w:tc>
          <w:tcPr>
            <w:tcW w:w="489" w:type="pct"/>
            <w:shd w:val="clear" w:color="auto" w:fill="F2F2F2" w:themeFill="background1" w:themeFillShade="F2"/>
          </w:tcPr>
          <w:p w14:paraId="50592B75" w14:textId="77777777" w:rsidR="00C41E3F" w:rsidRPr="00466DDB" w:rsidRDefault="00C41E3F" w:rsidP="00C41E3F">
            <w:pPr>
              <w:keepNext/>
              <w:rPr>
                <w:rFonts w:ascii="Open Sans" w:hAnsi="Open Sans" w:cs="Open Sans"/>
                <w:b/>
                <w:sz w:val="24"/>
                <w:szCs w:val="24"/>
              </w:rPr>
            </w:pPr>
            <w:r w:rsidRPr="00466DDB">
              <w:rPr>
                <w:rFonts w:ascii="Open Sans" w:hAnsi="Open Sans" w:cs="Open Sans"/>
                <w:b/>
                <w:sz w:val="24"/>
                <w:szCs w:val="24"/>
              </w:rPr>
              <w:t>Yes</w:t>
            </w:r>
          </w:p>
        </w:tc>
        <w:tc>
          <w:tcPr>
            <w:tcW w:w="479" w:type="pct"/>
            <w:shd w:val="clear" w:color="auto" w:fill="F2F2F2" w:themeFill="background1" w:themeFillShade="F2"/>
          </w:tcPr>
          <w:p w14:paraId="07E50DEF" w14:textId="77777777" w:rsidR="00C41E3F" w:rsidRPr="00466DDB" w:rsidRDefault="00C41E3F" w:rsidP="00C41E3F">
            <w:pPr>
              <w:keepNext/>
              <w:rPr>
                <w:rFonts w:ascii="Open Sans" w:hAnsi="Open Sans" w:cs="Open Sans"/>
                <w:b/>
                <w:sz w:val="24"/>
                <w:szCs w:val="24"/>
              </w:rPr>
            </w:pPr>
            <w:r w:rsidRPr="00466DDB">
              <w:rPr>
                <w:rFonts w:ascii="Open Sans" w:hAnsi="Open Sans" w:cs="Open Sans"/>
                <w:b/>
                <w:sz w:val="24"/>
                <w:szCs w:val="24"/>
              </w:rPr>
              <w:t>No</w:t>
            </w:r>
          </w:p>
        </w:tc>
        <w:tc>
          <w:tcPr>
            <w:tcW w:w="1929" w:type="pct"/>
            <w:shd w:val="clear" w:color="auto" w:fill="F2F2F2" w:themeFill="background1" w:themeFillShade="F2"/>
          </w:tcPr>
          <w:p w14:paraId="795448E9" w14:textId="77777777" w:rsidR="00C41E3F" w:rsidRPr="00466DDB" w:rsidRDefault="00C41E3F" w:rsidP="00C41E3F">
            <w:pPr>
              <w:keepNext/>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C41E3F" w:rsidRPr="00466DDB" w14:paraId="2DD72CAB" w14:textId="77777777" w:rsidTr="00962941">
        <w:trPr>
          <w:cantSplit/>
          <w:jc w:val="center"/>
        </w:trPr>
        <w:tc>
          <w:tcPr>
            <w:tcW w:w="1051" w:type="pct"/>
            <w:shd w:val="clear" w:color="auto" w:fill="auto"/>
            <w:vAlign w:val="center"/>
          </w:tcPr>
          <w:p w14:paraId="5D83B006" w14:textId="2004BC89" w:rsidR="00C41E3F" w:rsidRPr="00466DDB" w:rsidRDefault="00C41E3F" w:rsidP="00C41E3F">
            <w:pPr>
              <w:autoSpaceDE w:val="0"/>
              <w:autoSpaceDN w:val="0"/>
              <w:adjustRightInd w:val="0"/>
              <w:rPr>
                <w:rFonts w:ascii="Open Sans" w:hAnsi="Open Sans" w:cs="Open Sans"/>
                <w:b/>
                <w:bCs/>
                <w:sz w:val="24"/>
                <w:szCs w:val="24"/>
              </w:rPr>
            </w:pPr>
            <w:r w:rsidRPr="00466DDB">
              <w:rPr>
                <w:rFonts w:ascii="Open Sans" w:hAnsi="Open Sans" w:cs="Open Sans"/>
                <w:b/>
                <w:bCs/>
                <w:sz w:val="24"/>
                <w:szCs w:val="24"/>
              </w:rPr>
              <w:t>Skill</w:t>
            </w:r>
          </w:p>
        </w:tc>
        <w:tc>
          <w:tcPr>
            <w:tcW w:w="1052" w:type="pct"/>
            <w:shd w:val="clear" w:color="auto" w:fill="auto"/>
            <w:vAlign w:val="center"/>
          </w:tcPr>
          <w:p w14:paraId="0C8D25A6" w14:textId="16AFE590" w:rsidR="00C41E3F" w:rsidRPr="00466DDB" w:rsidRDefault="00C41E3F" w:rsidP="00C41E3F">
            <w:pPr>
              <w:autoSpaceDE w:val="0"/>
              <w:autoSpaceDN w:val="0"/>
              <w:adjustRightInd w:val="0"/>
              <w:rPr>
                <w:rFonts w:ascii="Open Sans" w:hAnsi="Open Sans" w:cs="Open Sans"/>
                <w:b/>
                <w:bCs/>
                <w:sz w:val="24"/>
                <w:szCs w:val="24"/>
              </w:rPr>
            </w:pPr>
            <w:r w:rsidRPr="00466DDB">
              <w:rPr>
                <w:rFonts w:ascii="Open Sans" w:hAnsi="Open Sans" w:cs="Open Sans"/>
                <w:b/>
                <w:bCs/>
                <w:sz w:val="24"/>
                <w:szCs w:val="24"/>
              </w:rPr>
              <w:t>Standard</w:t>
            </w:r>
          </w:p>
        </w:tc>
        <w:tc>
          <w:tcPr>
            <w:tcW w:w="489" w:type="pct"/>
            <w:shd w:val="clear" w:color="auto" w:fill="auto"/>
          </w:tcPr>
          <w:p w14:paraId="1DEA13FE" w14:textId="77777777" w:rsidR="00C41E3F" w:rsidRPr="00466DDB" w:rsidRDefault="00C41E3F" w:rsidP="00C41E3F">
            <w:pPr>
              <w:keepNext/>
              <w:rPr>
                <w:rFonts w:ascii="Open Sans" w:hAnsi="Open Sans" w:cs="Open Sans"/>
                <w:b/>
                <w:sz w:val="24"/>
                <w:szCs w:val="24"/>
              </w:rPr>
            </w:pPr>
          </w:p>
        </w:tc>
        <w:tc>
          <w:tcPr>
            <w:tcW w:w="479" w:type="pct"/>
            <w:shd w:val="clear" w:color="auto" w:fill="auto"/>
          </w:tcPr>
          <w:p w14:paraId="380DC413" w14:textId="77777777" w:rsidR="00C41E3F" w:rsidRPr="00466DDB" w:rsidRDefault="00C41E3F" w:rsidP="00C41E3F">
            <w:pPr>
              <w:keepNext/>
              <w:rPr>
                <w:rFonts w:ascii="Open Sans" w:hAnsi="Open Sans" w:cs="Open Sans"/>
                <w:b/>
                <w:sz w:val="24"/>
                <w:szCs w:val="24"/>
              </w:rPr>
            </w:pPr>
          </w:p>
        </w:tc>
        <w:tc>
          <w:tcPr>
            <w:tcW w:w="1929" w:type="pct"/>
            <w:shd w:val="clear" w:color="auto" w:fill="auto"/>
          </w:tcPr>
          <w:p w14:paraId="0327EDB7" w14:textId="77777777" w:rsidR="00C41E3F" w:rsidRPr="00466DDB" w:rsidRDefault="00C41E3F" w:rsidP="00C41E3F">
            <w:pPr>
              <w:keepNext/>
              <w:rPr>
                <w:rFonts w:ascii="Open Sans" w:hAnsi="Open Sans" w:cs="Open Sans"/>
                <w:b/>
                <w:sz w:val="24"/>
                <w:szCs w:val="24"/>
              </w:rPr>
            </w:pPr>
          </w:p>
        </w:tc>
      </w:tr>
      <w:tr w:rsidR="00C41E3F" w:rsidRPr="00466DDB" w14:paraId="7B42E963" w14:textId="77777777" w:rsidTr="00962941">
        <w:trPr>
          <w:cantSplit/>
          <w:jc w:val="center"/>
        </w:trPr>
        <w:tc>
          <w:tcPr>
            <w:tcW w:w="1051" w:type="pct"/>
            <w:shd w:val="clear" w:color="auto" w:fill="auto"/>
            <w:vAlign w:val="center"/>
          </w:tcPr>
          <w:p w14:paraId="3190F2B7" w14:textId="74D15FE3" w:rsidR="00C41E3F" w:rsidRPr="00466DDB" w:rsidRDefault="00777EB7"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FPA.6 Assessment &amp; Planning</w:t>
            </w:r>
          </w:p>
        </w:tc>
        <w:tc>
          <w:tcPr>
            <w:tcW w:w="1052" w:type="pct"/>
            <w:shd w:val="clear" w:color="auto" w:fill="auto"/>
            <w:vAlign w:val="center"/>
          </w:tcPr>
          <w:p w14:paraId="345ED76E" w14:textId="62FC9211" w:rsidR="00C41E3F" w:rsidRPr="00466DDB" w:rsidRDefault="00681809" w:rsidP="00C41E3F">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FPA.6.7  Designs a plan to improve one health-related component based on the results of fitness log and fitness test data</w:t>
            </w:r>
          </w:p>
        </w:tc>
        <w:tc>
          <w:tcPr>
            <w:tcW w:w="489" w:type="pct"/>
            <w:shd w:val="clear" w:color="auto" w:fill="auto"/>
          </w:tcPr>
          <w:p w14:paraId="357B65A3" w14:textId="77777777" w:rsidR="00C41E3F" w:rsidRPr="00466DDB" w:rsidRDefault="00C41E3F" w:rsidP="00C41E3F">
            <w:pPr>
              <w:keepNext/>
              <w:rPr>
                <w:rFonts w:ascii="Open Sans" w:hAnsi="Open Sans" w:cs="Open Sans"/>
                <w:b/>
                <w:sz w:val="24"/>
                <w:szCs w:val="24"/>
              </w:rPr>
            </w:pPr>
          </w:p>
        </w:tc>
        <w:tc>
          <w:tcPr>
            <w:tcW w:w="479" w:type="pct"/>
            <w:shd w:val="clear" w:color="auto" w:fill="auto"/>
          </w:tcPr>
          <w:p w14:paraId="59F6ED6A" w14:textId="77777777" w:rsidR="00C41E3F" w:rsidRPr="00466DDB" w:rsidRDefault="00C41E3F" w:rsidP="00C41E3F">
            <w:pPr>
              <w:keepNext/>
              <w:rPr>
                <w:rFonts w:ascii="Open Sans" w:hAnsi="Open Sans" w:cs="Open Sans"/>
                <w:b/>
                <w:sz w:val="24"/>
                <w:szCs w:val="24"/>
              </w:rPr>
            </w:pPr>
          </w:p>
        </w:tc>
        <w:tc>
          <w:tcPr>
            <w:tcW w:w="1929" w:type="pct"/>
            <w:shd w:val="clear" w:color="auto" w:fill="auto"/>
          </w:tcPr>
          <w:p w14:paraId="70FED51F" w14:textId="77777777" w:rsidR="00C41E3F" w:rsidRPr="00466DDB" w:rsidRDefault="00C41E3F" w:rsidP="00C41E3F">
            <w:pPr>
              <w:keepNext/>
              <w:rPr>
                <w:rFonts w:ascii="Open Sans" w:hAnsi="Open Sans" w:cs="Open Sans"/>
                <w:b/>
                <w:sz w:val="24"/>
                <w:szCs w:val="24"/>
              </w:rPr>
            </w:pPr>
          </w:p>
        </w:tc>
      </w:tr>
    </w:tbl>
    <w:p w14:paraId="1961E46D" w14:textId="5E86FB21" w:rsidR="006E0328" w:rsidRPr="00466DDB" w:rsidRDefault="006E0328">
      <w:pPr>
        <w:rPr>
          <w:rFonts w:ascii="Open Sans" w:hAnsi="Open Sans" w:cs="Open Sans"/>
          <w:sz w:val="24"/>
          <w:szCs w:val="24"/>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466DDB" w14:paraId="4B69BCD6" w14:textId="77777777" w:rsidTr="009D39A5">
        <w:trPr>
          <w:cantSplit/>
        </w:trPr>
        <w:tc>
          <w:tcPr>
            <w:tcW w:w="6057" w:type="dxa"/>
            <w:gridSpan w:val="2"/>
            <w:shd w:val="clear" w:color="auto" w:fill="F2F2F2" w:themeFill="background1" w:themeFillShade="F2"/>
            <w:vAlign w:val="center"/>
          </w:tcPr>
          <w:p w14:paraId="366E6368" w14:textId="68F18954" w:rsidR="00736B9B" w:rsidRPr="00466DDB" w:rsidRDefault="00777EB7" w:rsidP="00777EB7">
            <w:pPr>
              <w:keepNext/>
              <w:autoSpaceDE w:val="0"/>
              <w:autoSpaceDN w:val="0"/>
              <w:adjustRightInd w:val="0"/>
              <w:rPr>
                <w:rFonts w:ascii="Open Sans" w:hAnsi="Open Sans" w:cs="Open Sans"/>
                <w:b/>
                <w:bCs/>
                <w:sz w:val="24"/>
                <w:szCs w:val="24"/>
              </w:rPr>
            </w:pPr>
            <w:r w:rsidRPr="00466DDB">
              <w:rPr>
                <w:rFonts w:ascii="Open Sans" w:hAnsi="Open Sans" w:cs="Open Sans"/>
                <w:b/>
                <w:bCs/>
                <w:sz w:val="24"/>
                <w:szCs w:val="24"/>
              </w:rPr>
              <w:t>Component 4</w:t>
            </w:r>
            <w:r w:rsidR="00051FF5" w:rsidRPr="00466DDB">
              <w:rPr>
                <w:rFonts w:ascii="Open Sans" w:hAnsi="Open Sans" w:cs="Open Sans"/>
                <w:b/>
                <w:bCs/>
                <w:sz w:val="24"/>
                <w:szCs w:val="24"/>
              </w:rPr>
              <w:t xml:space="preserve">: </w:t>
            </w:r>
            <w:r w:rsidRPr="00466DDB">
              <w:rPr>
                <w:rFonts w:ascii="Open Sans" w:hAnsi="Open Sans" w:cs="Open Sans"/>
                <w:b/>
                <w:bCs/>
                <w:sz w:val="24"/>
                <w:szCs w:val="24"/>
              </w:rPr>
              <w:t>Personal and Social Responsibility (PSR)</w:t>
            </w:r>
          </w:p>
        </w:tc>
        <w:tc>
          <w:tcPr>
            <w:tcW w:w="1327" w:type="dxa"/>
            <w:shd w:val="clear" w:color="auto" w:fill="F2F2F2" w:themeFill="background1" w:themeFillShade="F2"/>
          </w:tcPr>
          <w:p w14:paraId="43E86F89" w14:textId="1A608F68" w:rsidR="00736B9B" w:rsidRPr="00466DDB" w:rsidRDefault="00736B9B" w:rsidP="00140572">
            <w:pPr>
              <w:keepNext/>
              <w:rPr>
                <w:rFonts w:ascii="Open Sans" w:hAnsi="Open Sans" w:cs="Open Sans"/>
                <w:b/>
                <w:sz w:val="24"/>
                <w:szCs w:val="24"/>
              </w:rPr>
            </w:pPr>
            <w:r w:rsidRPr="00466DDB">
              <w:rPr>
                <w:rFonts w:ascii="Open Sans" w:hAnsi="Open Sans" w:cs="Open Sans"/>
                <w:b/>
                <w:sz w:val="24"/>
                <w:szCs w:val="24"/>
              </w:rPr>
              <w:t>Yes</w:t>
            </w:r>
          </w:p>
        </w:tc>
        <w:tc>
          <w:tcPr>
            <w:tcW w:w="1315" w:type="dxa"/>
            <w:shd w:val="clear" w:color="auto" w:fill="F2F2F2" w:themeFill="background1" w:themeFillShade="F2"/>
          </w:tcPr>
          <w:p w14:paraId="470BC40B" w14:textId="056A4986" w:rsidR="00736B9B" w:rsidRPr="00466DDB" w:rsidRDefault="00736B9B" w:rsidP="00140572">
            <w:pPr>
              <w:keepNext/>
              <w:rPr>
                <w:rFonts w:ascii="Open Sans" w:hAnsi="Open Sans" w:cs="Open Sans"/>
                <w:b/>
                <w:sz w:val="24"/>
                <w:szCs w:val="24"/>
              </w:rPr>
            </w:pPr>
            <w:r w:rsidRPr="00466DDB">
              <w:rPr>
                <w:rFonts w:ascii="Open Sans" w:hAnsi="Open Sans" w:cs="Open Sans"/>
                <w:b/>
                <w:sz w:val="24"/>
                <w:szCs w:val="24"/>
              </w:rPr>
              <w:t>No</w:t>
            </w:r>
          </w:p>
        </w:tc>
        <w:tc>
          <w:tcPr>
            <w:tcW w:w="5691" w:type="dxa"/>
            <w:shd w:val="clear" w:color="auto" w:fill="F2F2F2" w:themeFill="background1" w:themeFillShade="F2"/>
          </w:tcPr>
          <w:p w14:paraId="296CBBB4" w14:textId="4AB0CEFD" w:rsidR="00736B9B" w:rsidRPr="00466DDB" w:rsidRDefault="00736B9B" w:rsidP="00140572">
            <w:pPr>
              <w:keepNext/>
              <w:rPr>
                <w:rFonts w:ascii="Open Sans" w:hAnsi="Open Sans" w:cs="Open Sans"/>
                <w:b/>
                <w:sz w:val="24"/>
                <w:szCs w:val="24"/>
              </w:rPr>
            </w:pPr>
            <w:r w:rsidRPr="00466DDB">
              <w:rPr>
                <w:rFonts w:ascii="Open Sans" w:hAnsi="Open Sans" w:cs="Open Sans"/>
                <w:b/>
                <w:sz w:val="24"/>
                <w:szCs w:val="24"/>
              </w:rPr>
              <w:t>Evidence</w:t>
            </w:r>
            <w:r w:rsidR="004178D1" w:rsidRPr="00466DDB">
              <w:rPr>
                <w:rFonts w:ascii="Open Sans" w:hAnsi="Open Sans" w:cs="Open Sans"/>
                <w:b/>
                <w:sz w:val="24"/>
                <w:szCs w:val="24"/>
              </w:rPr>
              <w:t xml:space="preserve"> (e.g., page numbers and/or examples of inclusion)</w:t>
            </w:r>
          </w:p>
        </w:tc>
      </w:tr>
      <w:tr w:rsidR="00051FF5" w:rsidRPr="00466DDB" w14:paraId="057966EF" w14:textId="77777777" w:rsidTr="009D39A5">
        <w:trPr>
          <w:cantSplit/>
        </w:trPr>
        <w:tc>
          <w:tcPr>
            <w:tcW w:w="6057" w:type="dxa"/>
            <w:gridSpan w:val="2"/>
            <w:shd w:val="clear" w:color="auto" w:fill="F2F2F2" w:themeFill="background1" w:themeFillShade="F2"/>
            <w:vAlign w:val="center"/>
          </w:tcPr>
          <w:p w14:paraId="4EC577F7" w14:textId="784BF77A" w:rsidR="00051FF5" w:rsidRPr="00466DDB" w:rsidRDefault="00051FF5" w:rsidP="00777EB7">
            <w:pPr>
              <w:keepNext/>
              <w:autoSpaceDE w:val="0"/>
              <w:autoSpaceDN w:val="0"/>
              <w:adjustRightInd w:val="0"/>
              <w:rPr>
                <w:rFonts w:ascii="Open Sans" w:hAnsi="Open Sans" w:cs="Open Sans"/>
                <w:b/>
                <w:bCs/>
                <w:sz w:val="24"/>
                <w:szCs w:val="24"/>
              </w:rPr>
            </w:pPr>
            <w:r w:rsidRPr="00466DDB">
              <w:rPr>
                <w:rFonts w:ascii="Open Sans" w:hAnsi="Open Sans" w:cs="Open Sans"/>
                <w:b/>
                <w:bCs/>
                <w:sz w:val="24"/>
                <w:szCs w:val="24"/>
              </w:rPr>
              <w:t xml:space="preserve">Subcomponent: </w:t>
            </w:r>
            <w:r w:rsidR="00777EB7" w:rsidRPr="00466DDB">
              <w:rPr>
                <w:rFonts w:ascii="Open Sans" w:hAnsi="Open Sans" w:cs="Open Sans"/>
                <w:b/>
                <w:bCs/>
                <w:sz w:val="24"/>
                <w:szCs w:val="24"/>
              </w:rPr>
              <w:t>Personal and Social Behaviors</w:t>
            </w:r>
          </w:p>
        </w:tc>
        <w:tc>
          <w:tcPr>
            <w:tcW w:w="1327" w:type="dxa"/>
            <w:shd w:val="clear" w:color="auto" w:fill="F2F2F2" w:themeFill="background1" w:themeFillShade="F2"/>
          </w:tcPr>
          <w:p w14:paraId="08983067" w14:textId="77777777" w:rsidR="00051FF5" w:rsidRPr="00466DDB" w:rsidRDefault="00051FF5" w:rsidP="00140572">
            <w:pPr>
              <w:keepNext/>
              <w:rPr>
                <w:rFonts w:ascii="Open Sans" w:hAnsi="Open Sans" w:cs="Open Sans"/>
                <w:b/>
                <w:sz w:val="24"/>
                <w:szCs w:val="24"/>
              </w:rPr>
            </w:pPr>
          </w:p>
        </w:tc>
        <w:tc>
          <w:tcPr>
            <w:tcW w:w="1315" w:type="dxa"/>
            <w:shd w:val="clear" w:color="auto" w:fill="F2F2F2" w:themeFill="background1" w:themeFillShade="F2"/>
          </w:tcPr>
          <w:p w14:paraId="51858196" w14:textId="77777777" w:rsidR="00051FF5" w:rsidRPr="00466DDB" w:rsidRDefault="00051FF5" w:rsidP="00140572">
            <w:pPr>
              <w:keepNext/>
              <w:rPr>
                <w:rFonts w:ascii="Open Sans" w:hAnsi="Open Sans" w:cs="Open Sans"/>
                <w:b/>
                <w:sz w:val="24"/>
                <w:szCs w:val="24"/>
              </w:rPr>
            </w:pPr>
          </w:p>
        </w:tc>
        <w:tc>
          <w:tcPr>
            <w:tcW w:w="5691" w:type="dxa"/>
            <w:shd w:val="clear" w:color="auto" w:fill="F2F2F2" w:themeFill="background1" w:themeFillShade="F2"/>
          </w:tcPr>
          <w:p w14:paraId="09C92ABE" w14:textId="77777777" w:rsidR="00051FF5" w:rsidRPr="00466DDB" w:rsidRDefault="00051FF5" w:rsidP="00140572">
            <w:pPr>
              <w:keepNext/>
              <w:rPr>
                <w:rFonts w:ascii="Open Sans" w:hAnsi="Open Sans" w:cs="Open Sans"/>
                <w:b/>
                <w:sz w:val="24"/>
                <w:szCs w:val="24"/>
              </w:rPr>
            </w:pPr>
          </w:p>
        </w:tc>
      </w:tr>
      <w:tr w:rsidR="00051FF5" w:rsidRPr="00466DDB" w14:paraId="4E5E1E97" w14:textId="77777777" w:rsidTr="00E86F50">
        <w:trPr>
          <w:cantSplit/>
        </w:trPr>
        <w:tc>
          <w:tcPr>
            <w:tcW w:w="3028" w:type="dxa"/>
            <w:shd w:val="clear" w:color="auto" w:fill="auto"/>
            <w:vAlign w:val="center"/>
          </w:tcPr>
          <w:p w14:paraId="44613C09" w14:textId="0BC8772D" w:rsidR="00051FF5" w:rsidRPr="00466DDB" w:rsidRDefault="00051FF5" w:rsidP="00140572">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Skill</w:t>
            </w:r>
          </w:p>
        </w:tc>
        <w:tc>
          <w:tcPr>
            <w:tcW w:w="3029" w:type="dxa"/>
            <w:shd w:val="clear" w:color="auto" w:fill="auto"/>
            <w:vAlign w:val="center"/>
          </w:tcPr>
          <w:p w14:paraId="61491164" w14:textId="2490B78A" w:rsidR="00051FF5" w:rsidRPr="00466DDB" w:rsidRDefault="00051FF5" w:rsidP="00140572">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Standard</w:t>
            </w:r>
          </w:p>
        </w:tc>
        <w:tc>
          <w:tcPr>
            <w:tcW w:w="1327" w:type="dxa"/>
            <w:shd w:val="clear" w:color="auto" w:fill="auto"/>
          </w:tcPr>
          <w:p w14:paraId="4B2D074A" w14:textId="77777777" w:rsidR="00051FF5" w:rsidRPr="00466DDB" w:rsidRDefault="00051FF5" w:rsidP="00140572">
            <w:pPr>
              <w:keepNext/>
              <w:rPr>
                <w:rFonts w:ascii="Open Sans" w:hAnsi="Open Sans" w:cs="Open Sans"/>
                <w:b/>
                <w:sz w:val="24"/>
                <w:szCs w:val="24"/>
              </w:rPr>
            </w:pPr>
          </w:p>
        </w:tc>
        <w:tc>
          <w:tcPr>
            <w:tcW w:w="1315" w:type="dxa"/>
            <w:shd w:val="clear" w:color="auto" w:fill="auto"/>
          </w:tcPr>
          <w:p w14:paraId="197D732F" w14:textId="77777777" w:rsidR="00051FF5" w:rsidRPr="00466DDB" w:rsidRDefault="00051FF5" w:rsidP="00140572">
            <w:pPr>
              <w:keepNext/>
              <w:rPr>
                <w:rFonts w:ascii="Open Sans" w:hAnsi="Open Sans" w:cs="Open Sans"/>
                <w:b/>
                <w:sz w:val="24"/>
                <w:szCs w:val="24"/>
              </w:rPr>
            </w:pPr>
          </w:p>
        </w:tc>
        <w:tc>
          <w:tcPr>
            <w:tcW w:w="5691" w:type="dxa"/>
            <w:shd w:val="clear" w:color="auto" w:fill="auto"/>
          </w:tcPr>
          <w:p w14:paraId="7CB8889E" w14:textId="77777777" w:rsidR="00051FF5" w:rsidRPr="00466DDB" w:rsidRDefault="00051FF5" w:rsidP="00140572">
            <w:pPr>
              <w:keepNext/>
              <w:rPr>
                <w:rFonts w:ascii="Open Sans" w:hAnsi="Open Sans" w:cs="Open Sans"/>
                <w:b/>
                <w:sz w:val="24"/>
                <w:szCs w:val="24"/>
              </w:rPr>
            </w:pPr>
          </w:p>
        </w:tc>
      </w:tr>
      <w:tr w:rsidR="00051FF5" w:rsidRPr="00466DDB" w14:paraId="19E87628" w14:textId="77777777" w:rsidTr="00E86F50">
        <w:trPr>
          <w:cantSplit/>
        </w:trPr>
        <w:tc>
          <w:tcPr>
            <w:tcW w:w="3028" w:type="dxa"/>
            <w:shd w:val="clear" w:color="auto" w:fill="auto"/>
            <w:vAlign w:val="center"/>
          </w:tcPr>
          <w:p w14:paraId="17A5BC94" w14:textId="48EE959E" w:rsidR="00051FF5" w:rsidRPr="00466DDB" w:rsidRDefault="00777EB7" w:rsidP="00140572">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PSR.1 Personal and Social Responsibility</w:t>
            </w:r>
          </w:p>
        </w:tc>
        <w:tc>
          <w:tcPr>
            <w:tcW w:w="3029" w:type="dxa"/>
            <w:shd w:val="clear" w:color="auto" w:fill="auto"/>
            <w:vAlign w:val="center"/>
          </w:tcPr>
          <w:p w14:paraId="13BD27F5" w14:textId="3E6D9593" w:rsidR="00EC2B90" w:rsidRPr="00466DDB" w:rsidRDefault="00681809" w:rsidP="00140572">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PSR.1.7 Exhibits responsible social behaviors by cooperating with classmates.</w:t>
            </w:r>
          </w:p>
        </w:tc>
        <w:tc>
          <w:tcPr>
            <w:tcW w:w="1327" w:type="dxa"/>
            <w:shd w:val="clear" w:color="auto" w:fill="auto"/>
          </w:tcPr>
          <w:p w14:paraId="5AB2A9DC" w14:textId="77777777" w:rsidR="00051FF5" w:rsidRPr="00466DDB" w:rsidRDefault="00051FF5" w:rsidP="00140572">
            <w:pPr>
              <w:keepNext/>
              <w:rPr>
                <w:rFonts w:ascii="Open Sans" w:hAnsi="Open Sans" w:cs="Open Sans"/>
                <w:b/>
                <w:sz w:val="24"/>
                <w:szCs w:val="24"/>
              </w:rPr>
            </w:pPr>
          </w:p>
        </w:tc>
        <w:tc>
          <w:tcPr>
            <w:tcW w:w="1315" w:type="dxa"/>
            <w:shd w:val="clear" w:color="auto" w:fill="auto"/>
          </w:tcPr>
          <w:p w14:paraId="132B3E2F" w14:textId="77777777" w:rsidR="00051FF5" w:rsidRPr="00466DDB" w:rsidRDefault="00051FF5" w:rsidP="00140572">
            <w:pPr>
              <w:keepNext/>
              <w:rPr>
                <w:rFonts w:ascii="Open Sans" w:hAnsi="Open Sans" w:cs="Open Sans"/>
                <w:b/>
                <w:sz w:val="24"/>
                <w:szCs w:val="24"/>
              </w:rPr>
            </w:pPr>
          </w:p>
        </w:tc>
        <w:tc>
          <w:tcPr>
            <w:tcW w:w="5691" w:type="dxa"/>
            <w:shd w:val="clear" w:color="auto" w:fill="auto"/>
          </w:tcPr>
          <w:p w14:paraId="7CFD3BB4" w14:textId="77777777" w:rsidR="00051FF5" w:rsidRPr="00466DDB" w:rsidRDefault="00051FF5" w:rsidP="00140572">
            <w:pPr>
              <w:keepNext/>
              <w:rPr>
                <w:rFonts w:ascii="Open Sans" w:hAnsi="Open Sans" w:cs="Open Sans"/>
                <w:b/>
                <w:sz w:val="24"/>
                <w:szCs w:val="24"/>
              </w:rPr>
            </w:pPr>
          </w:p>
        </w:tc>
      </w:tr>
      <w:tr w:rsidR="004178D1" w:rsidRPr="00466DDB" w14:paraId="75A338F1" w14:textId="77777777" w:rsidTr="009D39A5">
        <w:trPr>
          <w:cantSplit/>
        </w:trPr>
        <w:tc>
          <w:tcPr>
            <w:tcW w:w="6057" w:type="dxa"/>
            <w:gridSpan w:val="2"/>
            <w:shd w:val="clear" w:color="auto" w:fill="F2F2F2" w:themeFill="background1" w:themeFillShade="F2"/>
            <w:vAlign w:val="center"/>
          </w:tcPr>
          <w:p w14:paraId="65F1B7CA" w14:textId="16205A04" w:rsidR="00736B9B" w:rsidRPr="00466DDB" w:rsidRDefault="00051FF5" w:rsidP="00777EB7">
            <w:pPr>
              <w:keepNext/>
              <w:autoSpaceDE w:val="0"/>
              <w:autoSpaceDN w:val="0"/>
              <w:adjustRightInd w:val="0"/>
              <w:rPr>
                <w:rFonts w:ascii="Open Sans" w:hAnsi="Open Sans" w:cs="Open Sans"/>
                <w:b/>
                <w:bCs/>
                <w:sz w:val="24"/>
                <w:szCs w:val="24"/>
              </w:rPr>
            </w:pPr>
            <w:r w:rsidRPr="00466DDB">
              <w:rPr>
                <w:rFonts w:ascii="Open Sans" w:hAnsi="Open Sans" w:cs="Open Sans"/>
                <w:b/>
                <w:bCs/>
                <w:sz w:val="24"/>
                <w:szCs w:val="24"/>
              </w:rPr>
              <w:t xml:space="preserve">Subcomponent: </w:t>
            </w:r>
            <w:r w:rsidR="00777EB7" w:rsidRPr="00466DDB">
              <w:rPr>
                <w:rFonts w:ascii="Open Sans" w:hAnsi="Open Sans" w:cs="Open Sans"/>
                <w:b/>
                <w:bCs/>
                <w:sz w:val="24"/>
                <w:szCs w:val="24"/>
              </w:rPr>
              <w:t>Rules and Etiquette</w:t>
            </w:r>
          </w:p>
        </w:tc>
        <w:tc>
          <w:tcPr>
            <w:tcW w:w="1327" w:type="dxa"/>
            <w:shd w:val="clear" w:color="auto" w:fill="F2F2F2" w:themeFill="background1" w:themeFillShade="F2"/>
          </w:tcPr>
          <w:p w14:paraId="05249B0D" w14:textId="3F3B6941" w:rsidR="00736B9B" w:rsidRPr="00466DDB" w:rsidRDefault="00736B9B" w:rsidP="00140572">
            <w:pPr>
              <w:keepNext/>
              <w:rPr>
                <w:rFonts w:ascii="Open Sans" w:hAnsi="Open Sans" w:cs="Open Sans"/>
                <w:b/>
                <w:sz w:val="24"/>
                <w:szCs w:val="24"/>
              </w:rPr>
            </w:pPr>
            <w:r w:rsidRPr="00466DDB">
              <w:rPr>
                <w:rFonts w:ascii="Open Sans" w:hAnsi="Open Sans" w:cs="Open Sans"/>
                <w:b/>
                <w:sz w:val="24"/>
                <w:szCs w:val="24"/>
              </w:rPr>
              <w:t>Yes</w:t>
            </w:r>
          </w:p>
        </w:tc>
        <w:tc>
          <w:tcPr>
            <w:tcW w:w="1315" w:type="dxa"/>
            <w:shd w:val="clear" w:color="auto" w:fill="F2F2F2" w:themeFill="background1" w:themeFillShade="F2"/>
          </w:tcPr>
          <w:p w14:paraId="685CECF4" w14:textId="6541AD04" w:rsidR="00736B9B" w:rsidRPr="00466DDB" w:rsidRDefault="00736B9B" w:rsidP="00140572">
            <w:pPr>
              <w:keepNext/>
              <w:rPr>
                <w:rFonts w:ascii="Open Sans" w:hAnsi="Open Sans" w:cs="Open Sans"/>
                <w:b/>
                <w:sz w:val="24"/>
                <w:szCs w:val="24"/>
              </w:rPr>
            </w:pPr>
            <w:r w:rsidRPr="00466DDB">
              <w:rPr>
                <w:rFonts w:ascii="Open Sans" w:hAnsi="Open Sans" w:cs="Open Sans"/>
                <w:b/>
                <w:sz w:val="24"/>
                <w:szCs w:val="24"/>
              </w:rPr>
              <w:t>No</w:t>
            </w:r>
          </w:p>
        </w:tc>
        <w:tc>
          <w:tcPr>
            <w:tcW w:w="5691" w:type="dxa"/>
            <w:shd w:val="clear" w:color="auto" w:fill="F2F2F2" w:themeFill="background1" w:themeFillShade="F2"/>
          </w:tcPr>
          <w:p w14:paraId="4FFB456D" w14:textId="63FB71DA" w:rsidR="00736B9B" w:rsidRPr="00466DDB" w:rsidRDefault="00736B9B" w:rsidP="00140572">
            <w:pPr>
              <w:keepNext/>
              <w:rPr>
                <w:rFonts w:ascii="Open Sans" w:hAnsi="Open Sans" w:cs="Open Sans"/>
                <w:b/>
                <w:sz w:val="24"/>
                <w:szCs w:val="24"/>
              </w:rPr>
            </w:pPr>
            <w:r w:rsidRPr="00466DDB">
              <w:rPr>
                <w:rFonts w:ascii="Open Sans" w:hAnsi="Open Sans" w:cs="Open Sans"/>
                <w:b/>
                <w:sz w:val="24"/>
                <w:szCs w:val="24"/>
              </w:rPr>
              <w:t>Evidence</w:t>
            </w:r>
            <w:r w:rsidR="004178D1" w:rsidRPr="00466DDB">
              <w:rPr>
                <w:rFonts w:ascii="Open Sans" w:hAnsi="Open Sans" w:cs="Open Sans"/>
                <w:b/>
                <w:sz w:val="24"/>
                <w:szCs w:val="24"/>
              </w:rPr>
              <w:t xml:space="preserve"> (e.g., page numbers and/or examples of inclusion)</w:t>
            </w:r>
          </w:p>
        </w:tc>
      </w:tr>
      <w:tr w:rsidR="00051FF5" w:rsidRPr="00466DDB" w14:paraId="1A30C37F" w14:textId="77777777" w:rsidTr="00EC529B">
        <w:trPr>
          <w:cantSplit/>
        </w:trPr>
        <w:tc>
          <w:tcPr>
            <w:tcW w:w="3028" w:type="dxa"/>
            <w:shd w:val="clear" w:color="auto" w:fill="auto"/>
            <w:vAlign w:val="center"/>
          </w:tcPr>
          <w:p w14:paraId="7895AEEF" w14:textId="5BC8A2F2" w:rsidR="00051FF5" w:rsidRPr="00466DDB" w:rsidRDefault="00051FF5" w:rsidP="00140572">
            <w:pPr>
              <w:autoSpaceDE w:val="0"/>
              <w:autoSpaceDN w:val="0"/>
              <w:adjustRightInd w:val="0"/>
              <w:rPr>
                <w:rFonts w:ascii="Open Sans" w:hAnsi="Open Sans" w:cs="Open Sans"/>
                <w:sz w:val="24"/>
                <w:szCs w:val="24"/>
              </w:rPr>
            </w:pPr>
            <w:r w:rsidRPr="00466DDB">
              <w:rPr>
                <w:rFonts w:ascii="Open Sans" w:hAnsi="Open Sans" w:cs="Open Sans"/>
                <w:sz w:val="24"/>
                <w:szCs w:val="24"/>
              </w:rPr>
              <w:t>Skill</w:t>
            </w:r>
          </w:p>
        </w:tc>
        <w:tc>
          <w:tcPr>
            <w:tcW w:w="3029" w:type="dxa"/>
            <w:shd w:val="clear" w:color="auto" w:fill="auto"/>
            <w:vAlign w:val="center"/>
          </w:tcPr>
          <w:p w14:paraId="21650FB8" w14:textId="3B200684" w:rsidR="00051FF5" w:rsidRPr="00466DDB" w:rsidRDefault="00051FF5" w:rsidP="00051FF5">
            <w:pPr>
              <w:autoSpaceDE w:val="0"/>
              <w:autoSpaceDN w:val="0"/>
              <w:adjustRightInd w:val="0"/>
              <w:rPr>
                <w:rFonts w:ascii="Open Sans" w:hAnsi="Open Sans" w:cs="Open Sans"/>
                <w:b/>
                <w:bCs/>
                <w:sz w:val="24"/>
                <w:szCs w:val="24"/>
              </w:rPr>
            </w:pPr>
            <w:r w:rsidRPr="00466DDB">
              <w:rPr>
                <w:rFonts w:ascii="Open Sans" w:hAnsi="Open Sans" w:cs="Open Sans"/>
                <w:b/>
                <w:bCs/>
                <w:sz w:val="24"/>
                <w:szCs w:val="24"/>
              </w:rPr>
              <w:t>Standard</w:t>
            </w:r>
          </w:p>
        </w:tc>
        <w:tc>
          <w:tcPr>
            <w:tcW w:w="1327" w:type="dxa"/>
            <w:shd w:val="clear" w:color="auto" w:fill="auto"/>
          </w:tcPr>
          <w:p w14:paraId="3D18DA4A" w14:textId="77777777" w:rsidR="00051FF5" w:rsidRPr="00466DDB" w:rsidRDefault="00051FF5" w:rsidP="00140572">
            <w:pPr>
              <w:keepNext/>
              <w:rPr>
                <w:rFonts w:ascii="Open Sans" w:hAnsi="Open Sans" w:cs="Open Sans"/>
                <w:b/>
                <w:sz w:val="24"/>
                <w:szCs w:val="24"/>
              </w:rPr>
            </w:pPr>
          </w:p>
        </w:tc>
        <w:tc>
          <w:tcPr>
            <w:tcW w:w="1315" w:type="dxa"/>
            <w:shd w:val="clear" w:color="auto" w:fill="auto"/>
          </w:tcPr>
          <w:p w14:paraId="7D7B178E" w14:textId="77777777" w:rsidR="00051FF5" w:rsidRPr="00466DDB" w:rsidRDefault="00051FF5" w:rsidP="00140572">
            <w:pPr>
              <w:keepNext/>
              <w:rPr>
                <w:rFonts w:ascii="Open Sans" w:hAnsi="Open Sans" w:cs="Open Sans"/>
                <w:b/>
                <w:sz w:val="24"/>
                <w:szCs w:val="24"/>
              </w:rPr>
            </w:pPr>
          </w:p>
        </w:tc>
        <w:tc>
          <w:tcPr>
            <w:tcW w:w="5691" w:type="dxa"/>
            <w:shd w:val="clear" w:color="auto" w:fill="auto"/>
          </w:tcPr>
          <w:p w14:paraId="76439825" w14:textId="77777777" w:rsidR="00051FF5" w:rsidRPr="00466DDB" w:rsidRDefault="00051FF5" w:rsidP="00140572">
            <w:pPr>
              <w:keepNext/>
              <w:rPr>
                <w:rFonts w:ascii="Open Sans" w:hAnsi="Open Sans" w:cs="Open Sans"/>
                <w:b/>
                <w:sz w:val="24"/>
                <w:szCs w:val="24"/>
              </w:rPr>
            </w:pPr>
          </w:p>
        </w:tc>
      </w:tr>
      <w:tr w:rsidR="00051FF5" w:rsidRPr="00466DDB" w14:paraId="55280FD6" w14:textId="77777777" w:rsidTr="002266B0">
        <w:trPr>
          <w:cantSplit/>
          <w:trHeight w:val="764"/>
        </w:trPr>
        <w:tc>
          <w:tcPr>
            <w:tcW w:w="3028" w:type="dxa"/>
            <w:shd w:val="clear" w:color="auto" w:fill="auto"/>
            <w:vAlign w:val="center"/>
          </w:tcPr>
          <w:p w14:paraId="3CB921C9" w14:textId="5CD9A5D8" w:rsidR="00051FF5" w:rsidRPr="00466DDB" w:rsidRDefault="00777EB7" w:rsidP="00140572">
            <w:pPr>
              <w:autoSpaceDE w:val="0"/>
              <w:autoSpaceDN w:val="0"/>
              <w:adjustRightInd w:val="0"/>
              <w:rPr>
                <w:rFonts w:ascii="Open Sans" w:hAnsi="Open Sans" w:cs="Open Sans"/>
                <w:sz w:val="24"/>
                <w:szCs w:val="24"/>
              </w:rPr>
            </w:pPr>
            <w:r w:rsidRPr="00466DDB">
              <w:rPr>
                <w:rFonts w:ascii="Open Sans" w:hAnsi="Open Sans" w:cs="Open Sans"/>
                <w:sz w:val="24"/>
                <w:szCs w:val="24"/>
              </w:rPr>
              <w:t>PSR.2 Rules &amp; Etiquette</w:t>
            </w:r>
          </w:p>
        </w:tc>
        <w:tc>
          <w:tcPr>
            <w:tcW w:w="3029" w:type="dxa"/>
            <w:shd w:val="clear" w:color="auto" w:fill="auto"/>
            <w:vAlign w:val="center"/>
          </w:tcPr>
          <w:p w14:paraId="47A5DBF8" w14:textId="3F1EE251" w:rsidR="00051FF5" w:rsidRPr="00466DDB" w:rsidRDefault="00681809" w:rsidP="00051FF5">
            <w:pPr>
              <w:autoSpaceDE w:val="0"/>
              <w:autoSpaceDN w:val="0"/>
              <w:adjustRightInd w:val="0"/>
              <w:rPr>
                <w:rFonts w:ascii="Open Sans" w:hAnsi="Open Sans" w:cs="Open Sans"/>
                <w:bCs/>
                <w:sz w:val="24"/>
                <w:szCs w:val="24"/>
              </w:rPr>
            </w:pPr>
            <w:r w:rsidRPr="00466DDB">
              <w:rPr>
                <w:rFonts w:ascii="Open Sans" w:hAnsi="Open Sans" w:cs="Open Sans"/>
                <w:bCs/>
                <w:sz w:val="24"/>
                <w:szCs w:val="24"/>
              </w:rPr>
              <w:t>PSR.2.7 Demonstrates knowledge of rules and etiquette during game like activities.</w:t>
            </w:r>
          </w:p>
        </w:tc>
        <w:tc>
          <w:tcPr>
            <w:tcW w:w="1327" w:type="dxa"/>
            <w:shd w:val="clear" w:color="auto" w:fill="auto"/>
          </w:tcPr>
          <w:p w14:paraId="40F49209" w14:textId="77777777" w:rsidR="00051FF5" w:rsidRPr="00466DDB" w:rsidRDefault="00051FF5" w:rsidP="00140572">
            <w:pPr>
              <w:keepNext/>
              <w:rPr>
                <w:rFonts w:ascii="Open Sans" w:hAnsi="Open Sans" w:cs="Open Sans"/>
                <w:b/>
                <w:sz w:val="24"/>
                <w:szCs w:val="24"/>
              </w:rPr>
            </w:pPr>
          </w:p>
        </w:tc>
        <w:tc>
          <w:tcPr>
            <w:tcW w:w="1315" w:type="dxa"/>
            <w:shd w:val="clear" w:color="auto" w:fill="auto"/>
          </w:tcPr>
          <w:p w14:paraId="01932E0D" w14:textId="77777777" w:rsidR="00051FF5" w:rsidRPr="00466DDB" w:rsidRDefault="00051FF5" w:rsidP="00140572">
            <w:pPr>
              <w:keepNext/>
              <w:rPr>
                <w:rFonts w:ascii="Open Sans" w:hAnsi="Open Sans" w:cs="Open Sans"/>
                <w:b/>
                <w:sz w:val="24"/>
                <w:szCs w:val="24"/>
              </w:rPr>
            </w:pPr>
          </w:p>
        </w:tc>
        <w:tc>
          <w:tcPr>
            <w:tcW w:w="5691" w:type="dxa"/>
            <w:shd w:val="clear" w:color="auto" w:fill="auto"/>
          </w:tcPr>
          <w:p w14:paraId="065A66D8" w14:textId="77777777" w:rsidR="00051FF5" w:rsidRPr="00466DDB" w:rsidRDefault="00051FF5" w:rsidP="00140572">
            <w:pPr>
              <w:keepNext/>
              <w:rPr>
                <w:rFonts w:ascii="Open Sans" w:hAnsi="Open Sans" w:cs="Open Sans"/>
                <w:b/>
                <w:sz w:val="24"/>
                <w:szCs w:val="24"/>
              </w:rPr>
            </w:pPr>
          </w:p>
        </w:tc>
      </w:tr>
      <w:tr w:rsidR="00777EB7" w:rsidRPr="00466DDB" w14:paraId="469EA068" w14:textId="77777777" w:rsidTr="002266B0">
        <w:trPr>
          <w:cantSplit/>
          <w:trHeight w:val="764"/>
        </w:trPr>
        <w:tc>
          <w:tcPr>
            <w:tcW w:w="3028" w:type="dxa"/>
            <w:shd w:val="clear" w:color="auto" w:fill="auto"/>
            <w:vAlign w:val="center"/>
          </w:tcPr>
          <w:p w14:paraId="1CC92D6F" w14:textId="7E94635C" w:rsidR="00777EB7" w:rsidRPr="00466DDB" w:rsidRDefault="00777EB7" w:rsidP="00140572">
            <w:pPr>
              <w:autoSpaceDE w:val="0"/>
              <w:autoSpaceDN w:val="0"/>
              <w:adjustRightInd w:val="0"/>
              <w:rPr>
                <w:rFonts w:ascii="Open Sans" w:hAnsi="Open Sans" w:cs="Open Sans"/>
                <w:sz w:val="24"/>
                <w:szCs w:val="24"/>
              </w:rPr>
            </w:pPr>
            <w:r w:rsidRPr="00466DDB">
              <w:rPr>
                <w:rFonts w:ascii="Open Sans" w:hAnsi="Open Sans" w:cs="Open Sans"/>
                <w:sz w:val="24"/>
                <w:szCs w:val="24"/>
              </w:rPr>
              <w:t>PSR.3 Rules &amp; Etiquette</w:t>
            </w:r>
          </w:p>
        </w:tc>
        <w:tc>
          <w:tcPr>
            <w:tcW w:w="3029" w:type="dxa"/>
            <w:shd w:val="clear" w:color="auto" w:fill="auto"/>
            <w:vAlign w:val="center"/>
          </w:tcPr>
          <w:p w14:paraId="6CE0BA43" w14:textId="3FDDDEB5" w:rsidR="00777EB7" w:rsidRPr="00466DDB" w:rsidRDefault="00681809" w:rsidP="00051FF5">
            <w:pPr>
              <w:autoSpaceDE w:val="0"/>
              <w:autoSpaceDN w:val="0"/>
              <w:adjustRightInd w:val="0"/>
              <w:rPr>
                <w:rFonts w:ascii="Open Sans" w:hAnsi="Open Sans" w:cs="Open Sans"/>
                <w:bCs/>
                <w:sz w:val="24"/>
                <w:szCs w:val="24"/>
              </w:rPr>
            </w:pPr>
            <w:r w:rsidRPr="00466DDB">
              <w:rPr>
                <w:rFonts w:ascii="Open Sans" w:hAnsi="Open Sans" w:cs="Open Sans"/>
                <w:bCs/>
                <w:sz w:val="24"/>
                <w:szCs w:val="24"/>
              </w:rPr>
              <w:t>PSR.3.7 Recognizes potential conflicts and demonstrate proactive ways to prevent conflict</w:t>
            </w:r>
          </w:p>
        </w:tc>
        <w:tc>
          <w:tcPr>
            <w:tcW w:w="1327" w:type="dxa"/>
            <w:shd w:val="clear" w:color="auto" w:fill="auto"/>
          </w:tcPr>
          <w:p w14:paraId="04568C5D" w14:textId="77777777" w:rsidR="00777EB7" w:rsidRPr="00466DDB" w:rsidRDefault="00777EB7" w:rsidP="00140572">
            <w:pPr>
              <w:keepNext/>
              <w:rPr>
                <w:rFonts w:ascii="Open Sans" w:hAnsi="Open Sans" w:cs="Open Sans"/>
                <w:b/>
                <w:sz w:val="24"/>
                <w:szCs w:val="24"/>
              </w:rPr>
            </w:pPr>
          </w:p>
        </w:tc>
        <w:tc>
          <w:tcPr>
            <w:tcW w:w="1315" w:type="dxa"/>
            <w:shd w:val="clear" w:color="auto" w:fill="auto"/>
          </w:tcPr>
          <w:p w14:paraId="07536E2E" w14:textId="77777777" w:rsidR="00777EB7" w:rsidRPr="00466DDB" w:rsidRDefault="00777EB7" w:rsidP="00140572">
            <w:pPr>
              <w:keepNext/>
              <w:rPr>
                <w:rFonts w:ascii="Open Sans" w:hAnsi="Open Sans" w:cs="Open Sans"/>
                <w:b/>
                <w:sz w:val="24"/>
                <w:szCs w:val="24"/>
              </w:rPr>
            </w:pPr>
          </w:p>
        </w:tc>
        <w:tc>
          <w:tcPr>
            <w:tcW w:w="5691" w:type="dxa"/>
            <w:shd w:val="clear" w:color="auto" w:fill="auto"/>
          </w:tcPr>
          <w:p w14:paraId="26B69C80" w14:textId="77777777" w:rsidR="00777EB7" w:rsidRPr="00466DDB" w:rsidRDefault="00777EB7" w:rsidP="00140572">
            <w:pPr>
              <w:keepNext/>
              <w:rPr>
                <w:rFonts w:ascii="Open Sans" w:hAnsi="Open Sans" w:cs="Open Sans"/>
                <w:b/>
                <w:sz w:val="24"/>
                <w:szCs w:val="24"/>
              </w:rPr>
            </w:pPr>
          </w:p>
        </w:tc>
      </w:tr>
      <w:tr w:rsidR="00051FF5" w:rsidRPr="00466DDB" w14:paraId="201EB238" w14:textId="77777777" w:rsidTr="00B24546">
        <w:trPr>
          <w:cantSplit/>
        </w:trPr>
        <w:tc>
          <w:tcPr>
            <w:tcW w:w="6057" w:type="dxa"/>
            <w:gridSpan w:val="2"/>
            <w:shd w:val="clear" w:color="auto" w:fill="F2F2F2" w:themeFill="background1" w:themeFillShade="F2"/>
            <w:vAlign w:val="center"/>
          </w:tcPr>
          <w:p w14:paraId="664A6964" w14:textId="3A994883" w:rsidR="00051FF5" w:rsidRPr="00466DDB" w:rsidRDefault="00051FF5" w:rsidP="00777EB7">
            <w:pPr>
              <w:keepNext/>
              <w:autoSpaceDE w:val="0"/>
              <w:autoSpaceDN w:val="0"/>
              <w:adjustRightInd w:val="0"/>
              <w:rPr>
                <w:rFonts w:ascii="Open Sans" w:hAnsi="Open Sans" w:cs="Open Sans"/>
                <w:b/>
                <w:bCs/>
                <w:sz w:val="24"/>
                <w:szCs w:val="24"/>
              </w:rPr>
            </w:pPr>
            <w:r w:rsidRPr="00466DDB">
              <w:rPr>
                <w:rFonts w:ascii="Open Sans" w:hAnsi="Open Sans" w:cs="Open Sans"/>
                <w:b/>
                <w:bCs/>
                <w:sz w:val="24"/>
                <w:szCs w:val="24"/>
              </w:rPr>
              <w:t xml:space="preserve">Subcomponent: </w:t>
            </w:r>
            <w:r w:rsidR="00777EB7" w:rsidRPr="00466DDB">
              <w:rPr>
                <w:rFonts w:ascii="Open Sans" w:hAnsi="Open Sans" w:cs="Open Sans"/>
                <w:b/>
                <w:bCs/>
                <w:sz w:val="24"/>
                <w:szCs w:val="24"/>
              </w:rPr>
              <w:t>Cooperation</w:t>
            </w:r>
          </w:p>
        </w:tc>
        <w:tc>
          <w:tcPr>
            <w:tcW w:w="1327" w:type="dxa"/>
            <w:shd w:val="clear" w:color="auto" w:fill="F2F2F2" w:themeFill="background1" w:themeFillShade="F2"/>
          </w:tcPr>
          <w:p w14:paraId="4FB9FEFD" w14:textId="77777777" w:rsidR="00051FF5" w:rsidRPr="00466DDB" w:rsidRDefault="00051FF5" w:rsidP="00B24546">
            <w:pPr>
              <w:keepNext/>
              <w:rPr>
                <w:rFonts w:ascii="Open Sans" w:hAnsi="Open Sans" w:cs="Open Sans"/>
                <w:b/>
                <w:sz w:val="24"/>
                <w:szCs w:val="24"/>
              </w:rPr>
            </w:pPr>
          </w:p>
        </w:tc>
        <w:tc>
          <w:tcPr>
            <w:tcW w:w="1315" w:type="dxa"/>
            <w:shd w:val="clear" w:color="auto" w:fill="F2F2F2" w:themeFill="background1" w:themeFillShade="F2"/>
          </w:tcPr>
          <w:p w14:paraId="2D7822B4" w14:textId="77777777" w:rsidR="00051FF5" w:rsidRPr="00466DDB" w:rsidRDefault="00051FF5" w:rsidP="00B24546">
            <w:pPr>
              <w:keepNext/>
              <w:rPr>
                <w:rFonts w:ascii="Open Sans" w:hAnsi="Open Sans" w:cs="Open Sans"/>
                <w:b/>
                <w:sz w:val="24"/>
                <w:szCs w:val="24"/>
              </w:rPr>
            </w:pPr>
          </w:p>
        </w:tc>
        <w:tc>
          <w:tcPr>
            <w:tcW w:w="5691" w:type="dxa"/>
            <w:shd w:val="clear" w:color="auto" w:fill="F2F2F2" w:themeFill="background1" w:themeFillShade="F2"/>
          </w:tcPr>
          <w:p w14:paraId="74D8115A" w14:textId="77777777" w:rsidR="00051FF5" w:rsidRPr="00466DDB" w:rsidRDefault="00051FF5" w:rsidP="00B24546">
            <w:pPr>
              <w:keepNext/>
              <w:rPr>
                <w:rFonts w:ascii="Open Sans" w:hAnsi="Open Sans" w:cs="Open Sans"/>
                <w:b/>
                <w:sz w:val="24"/>
                <w:szCs w:val="24"/>
              </w:rPr>
            </w:pPr>
          </w:p>
        </w:tc>
      </w:tr>
      <w:tr w:rsidR="00051FF5" w:rsidRPr="00466DDB" w14:paraId="342656AA" w14:textId="77777777" w:rsidTr="00B24546">
        <w:trPr>
          <w:cantSplit/>
        </w:trPr>
        <w:tc>
          <w:tcPr>
            <w:tcW w:w="3028" w:type="dxa"/>
            <w:shd w:val="clear" w:color="auto" w:fill="auto"/>
            <w:vAlign w:val="center"/>
          </w:tcPr>
          <w:p w14:paraId="54A7C005" w14:textId="77777777" w:rsidR="00051FF5" w:rsidRPr="00466DDB" w:rsidRDefault="00051FF5" w:rsidP="00B24546">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Skill</w:t>
            </w:r>
          </w:p>
        </w:tc>
        <w:tc>
          <w:tcPr>
            <w:tcW w:w="3029" w:type="dxa"/>
            <w:shd w:val="clear" w:color="auto" w:fill="auto"/>
            <w:vAlign w:val="center"/>
          </w:tcPr>
          <w:p w14:paraId="427E6A11" w14:textId="77777777" w:rsidR="00051FF5" w:rsidRPr="00466DDB" w:rsidRDefault="00051FF5" w:rsidP="00B24546">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Standard</w:t>
            </w:r>
          </w:p>
        </w:tc>
        <w:tc>
          <w:tcPr>
            <w:tcW w:w="1327" w:type="dxa"/>
            <w:shd w:val="clear" w:color="auto" w:fill="auto"/>
          </w:tcPr>
          <w:p w14:paraId="06B7D762" w14:textId="77777777" w:rsidR="00051FF5" w:rsidRPr="00466DDB" w:rsidRDefault="00051FF5" w:rsidP="00B24546">
            <w:pPr>
              <w:keepNext/>
              <w:rPr>
                <w:rFonts w:ascii="Open Sans" w:hAnsi="Open Sans" w:cs="Open Sans"/>
                <w:b/>
                <w:sz w:val="24"/>
                <w:szCs w:val="24"/>
              </w:rPr>
            </w:pPr>
          </w:p>
        </w:tc>
        <w:tc>
          <w:tcPr>
            <w:tcW w:w="1315" w:type="dxa"/>
            <w:shd w:val="clear" w:color="auto" w:fill="auto"/>
          </w:tcPr>
          <w:p w14:paraId="55CE8FD6" w14:textId="77777777" w:rsidR="00051FF5" w:rsidRPr="00466DDB" w:rsidRDefault="00051FF5" w:rsidP="00B24546">
            <w:pPr>
              <w:keepNext/>
              <w:rPr>
                <w:rFonts w:ascii="Open Sans" w:hAnsi="Open Sans" w:cs="Open Sans"/>
                <w:b/>
                <w:sz w:val="24"/>
                <w:szCs w:val="24"/>
              </w:rPr>
            </w:pPr>
          </w:p>
        </w:tc>
        <w:tc>
          <w:tcPr>
            <w:tcW w:w="5691" w:type="dxa"/>
            <w:shd w:val="clear" w:color="auto" w:fill="auto"/>
          </w:tcPr>
          <w:p w14:paraId="7070D849" w14:textId="77777777" w:rsidR="00051FF5" w:rsidRPr="00466DDB" w:rsidRDefault="00051FF5" w:rsidP="00B24546">
            <w:pPr>
              <w:keepNext/>
              <w:rPr>
                <w:rFonts w:ascii="Open Sans" w:hAnsi="Open Sans" w:cs="Open Sans"/>
                <w:b/>
                <w:sz w:val="24"/>
                <w:szCs w:val="24"/>
              </w:rPr>
            </w:pPr>
          </w:p>
        </w:tc>
      </w:tr>
      <w:tr w:rsidR="00051FF5" w:rsidRPr="00466DDB" w14:paraId="5068CC0B" w14:textId="77777777" w:rsidTr="00CD25F6">
        <w:trPr>
          <w:cantSplit/>
        </w:trPr>
        <w:tc>
          <w:tcPr>
            <w:tcW w:w="3028" w:type="dxa"/>
            <w:shd w:val="clear" w:color="auto" w:fill="auto"/>
            <w:vAlign w:val="center"/>
          </w:tcPr>
          <w:p w14:paraId="09709DED" w14:textId="01B8CE4E" w:rsidR="00051FF5" w:rsidRPr="00466DDB" w:rsidRDefault="00777EB7" w:rsidP="00140572">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PSR.4 Cooperation</w:t>
            </w:r>
          </w:p>
        </w:tc>
        <w:tc>
          <w:tcPr>
            <w:tcW w:w="3029" w:type="dxa"/>
            <w:shd w:val="clear" w:color="auto" w:fill="auto"/>
            <w:vAlign w:val="center"/>
          </w:tcPr>
          <w:p w14:paraId="712939FF" w14:textId="03D1973E" w:rsidR="00051FF5" w:rsidRPr="00466DDB" w:rsidRDefault="00681809" w:rsidP="00051FF5">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PSR.4.7 Cooperates respectfully with peers in a small group.</w:t>
            </w:r>
          </w:p>
        </w:tc>
        <w:tc>
          <w:tcPr>
            <w:tcW w:w="1327" w:type="dxa"/>
            <w:shd w:val="clear" w:color="auto" w:fill="auto"/>
          </w:tcPr>
          <w:p w14:paraId="55A2CF84" w14:textId="77777777" w:rsidR="00051FF5" w:rsidRPr="00466DDB" w:rsidRDefault="00051FF5" w:rsidP="00140572">
            <w:pPr>
              <w:keepNext/>
              <w:rPr>
                <w:rFonts w:ascii="Open Sans" w:hAnsi="Open Sans" w:cs="Open Sans"/>
                <w:b/>
                <w:sz w:val="24"/>
                <w:szCs w:val="24"/>
              </w:rPr>
            </w:pPr>
          </w:p>
        </w:tc>
        <w:tc>
          <w:tcPr>
            <w:tcW w:w="1315" w:type="dxa"/>
            <w:shd w:val="clear" w:color="auto" w:fill="auto"/>
          </w:tcPr>
          <w:p w14:paraId="61FFD9BC" w14:textId="77777777" w:rsidR="00051FF5" w:rsidRPr="00466DDB" w:rsidRDefault="00051FF5" w:rsidP="00140572">
            <w:pPr>
              <w:keepNext/>
              <w:rPr>
                <w:rFonts w:ascii="Open Sans" w:hAnsi="Open Sans" w:cs="Open Sans"/>
                <w:b/>
                <w:sz w:val="24"/>
                <w:szCs w:val="24"/>
              </w:rPr>
            </w:pPr>
          </w:p>
        </w:tc>
        <w:tc>
          <w:tcPr>
            <w:tcW w:w="5691" w:type="dxa"/>
            <w:shd w:val="clear" w:color="auto" w:fill="auto"/>
          </w:tcPr>
          <w:p w14:paraId="2F50F8E2" w14:textId="77777777" w:rsidR="00051FF5" w:rsidRPr="00466DDB" w:rsidRDefault="00051FF5" w:rsidP="00140572">
            <w:pPr>
              <w:keepNext/>
              <w:rPr>
                <w:rFonts w:ascii="Open Sans" w:hAnsi="Open Sans" w:cs="Open Sans"/>
                <w:b/>
                <w:sz w:val="24"/>
                <w:szCs w:val="24"/>
              </w:rPr>
            </w:pPr>
          </w:p>
        </w:tc>
      </w:tr>
      <w:tr w:rsidR="002266B0" w:rsidRPr="00466DDB"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466DDB" w:rsidRDefault="002266B0" w:rsidP="002266B0">
            <w:pPr>
              <w:keepNext/>
              <w:autoSpaceDE w:val="0"/>
              <w:autoSpaceDN w:val="0"/>
              <w:adjustRightInd w:val="0"/>
              <w:rPr>
                <w:rFonts w:ascii="Open Sans" w:hAnsi="Open Sans" w:cs="Open Sans"/>
                <w:b/>
                <w:bCs/>
                <w:sz w:val="24"/>
                <w:szCs w:val="24"/>
              </w:rPr>
            </w:pPr>
            <w:r w:rsidRPr="00466DDB">
              <w:rPr>
                <w:rFonts w:ascii="Open Sans" w:hAnsi="Open Sans" w:cs="Open Sans"/>
                <w:b/>
                <w:bCs/>
                <w:sz w:val="24"/>
                <w:szCs w:val="24"/>
              </w:rPr>
              <w:t>Component 5: Values Physical Activity (VPA)</w:t>
            </w:r>
          </w:p>
        </w:tc>
        <w:tc>
          <w:tcPr>
            <w:tcW w:w="1327" w:type="dxa"/>
            <w:shd w:val="clear" w:color="auto" w:fill="F2F2F2" w:themeFill="background1" w:themeFillShade="F2"/>
          </w:tcPr>
          <w:p w14:paraId="18B15BA1" w14:textId="77777777" w:rsidR="002266B0" w:rsidRPr="00466DDB" w:rsidRDefault="002266B0" w:rsidP="00B24546">
            <w:pPr>
              <w:keepNext/>
              <w:rPr>
                <w:rFonts w:ascii="Open Sans" w:hAnsi="Open Sans" w:cs="Open Sans"/>
                <w:b/>
                <w:sz w:val="24"/>
                <w:szCs w:val="24"/>
              </w:rPr>
            </w:pPr>
            <w:r w:rsidRPr="00466DDB">
              <w:rPr>
                <w:rFonts w:ascii="Open Sans" w:hAnsi="Open Sans" w:cs="Open Sans"/>
                <w:b/>
                <w:sz w:val="24"/>
                <w:szCs w:val="24"/>
              </w:rPr>
              <w:t>Yes</w:t>
            </w:r>
          </w:p>
        </w:tc>
        <w:tc>
          <w:tcPr>
            <w:tcW w:w="1315" w:type="dxa"/>
            <w:shd w:val="clear" w:color="auto" w:fill="F2F2F2" w:themeFill="background1" w:themeFillShade="F2"/>
          </w:tcPr>
          <w:p w14:paraId="6714DCE5" w14:textId="77777777" w:rsidR="002266B0" w:rsidRPr="00466DDB" w:rsidRDefault="002266B0" w:rsidP="00B24546">
            <w:pPr>
              <w:keepNext/>
              <w:rPr>
                <w:rFonts w:ascii="Open Sans" w:hAnsi="Open Sans" w:cs="Open Sans"/>
                <w:b/>
                <w:sz w:val="24"/>
                <w:szCs w:val="24"/>
              </w:rPr>
            </w:pPr>
            <w:r w:rsidRPr="00466DDB">
              <w:rPr>
                <w:rFonts w:ascii="Open Sans" w:hAnsi="Open Sans" w:cs="Open Sans"/>
                <w:b/>
                <w:sz w:val="24"/>
                <w:szCs w:val="24"/>
              </w:rPr>
              <w:t>No</w:t>
            </w:r>
          </w:p>
        </w:tc>
        <w:tc>
          <w:tcPr>
            <w:tcW w:w="5691" w:type="dxa"/>
            <w:shd w:val="clear" w:color="auto" w:fill="F2F2F2" w:themeFill="background1" w:themeFillShade="F2"/>
          </w:tcPr>
          <w:p w14:paraId="266B19E1" w14:textId="77777777" w:rsidR="002266B0" w:rsidRPr="00466DDB" w:rsidRDefault="002266B0" w:rsidP="00B24546">
            <w:pPr>
              <w:keepNext/>
              <w:rPr>
                <w:rFonts w:ascii="Open Sans" w:hAnsi="Open Sans" w:cs="Open Sans"/>
                <w:b/>
                <w:sz w:val="24"/>
                <w:szCs w:val="24"/>
              </w:rPr>
            </w:pPr>
            <w:r w:rsidRPr="00466DDB">
              <w:rPr>
                <w:rFonts w:ascii="Open Sans" w:hAnsi="Open Sans" w:cs="Open Sans"/>
                <w:b/>
                <w:sz w:val="24"/>
                <w:szCs w:val="24"/>
              </w:rPr>
              <w:t>Evidence (e.g., page numbers and/or examples of inclusion)</w:t>
            </w:r>
          </w:p>
        </w:tc>
      </w:tr>
      <w:tr w:rsidR="002266B0" w:rsidRPr="00466DDB" w14:paraId="0E879E1A" w14:textId="77777777" w:rsidTr="00B24546">
        <w:trPr>
          <w:cantSplit/>
        </w:trPr>
        <w:tc>
          <w:tcPr>
            <w:tcW w:w="6057" w:type="dxa"/>
            <w:gridSpan w:val="2"/>
            <w:shd w:val="clear" w:color="auto" w:fill="F2F2F2" w:themeFill="background1" w:themeFillShade="F2"/>
            <w:vAlign w:val="center"/>
          </w:tcPr>
          <w:p w14:paraId="45564200" w14:textId="29CF408F" w:rsidR="002266B0" w:rsidRPr="00466DDB" w:rsidRDefault="002266B0" w:rsidP="00B24546">
            <w:pPr>
              <w:keepNext/>
              <w:autoSpaceDE w:val="0"/>
              <w:autoSpaceDN w:val="0"/>
              <w:adjustRightInd w:val="0"/>
              <w:rPr>
                <w:rFonts w:ascii="Open Sans" w:hAnsi="Open Sans" w:cs="Open Sans"/>
                <w:b/>
                <w:bCs/>
                <w:sz w:val="24"/>
                <w:szCs w:val="24"/>
              </w:rPr>
            </w:pPr>
            <w:r w:rsidRPr="00466DDB">
              <w:rPr>
                <w:rFonts w:ascii="Open Sans" w:hAnsi="Open Sans" w:cs="Open Sans"/>
                <w:b/>
                <w:bCs/>
                <w:sz w:val="24"/>
                <w:szCs w:val="24"/>
              </w:rPr>
              <w:t>Subcomponent: Appreciation</w:t>
            </w:r>
            <w:r w:rsidR="00777EB7" w:rsidRPr="00466DDB">
              <w:rPr>
                <w:rFonts w:ascii="Open Sans" w:hAnsi="Open Sans" w:cs="Open Sans"/>
                <w:b/>
                <w:bCs/>
                <w:sz w:val="24"/>
                <w:szCs w:val="24"/>
              </w:rPr>
              <w:t xml:space="preserve"> and Challenge</w:t>
            </w:r>
          </w:p>
        </w:tc>
        <w:tc>
          <w:tcPr>
            <w:tcW w:w="1327" w:type="dxa"/>
            <w:shd w:val="clear" w:color="auto" w:fill="F2F2F2" w:themeFill="background1" w:themeFillShade="F2"/>
          </w:tcPr>
          <w:p w14:paraId="192ED68A" w14:textId="77777777" w:rsidR="002266B0" w:rsidRPr="00466DDB" w:rsidRDefault="002266B0" w:rsidP="00B24546">
            <w:pPr>
              <w:keepNext/>
              <w:rPr>
                <w:rFonts w:ascii="Open Sans" w:hAnsi="Open Sans" w:cs="Open Sans"/>
                <w:b/>
                <w:sz w:val="24"/>
                <w:szCs w:val="24"/>
              </w:rPr>
            </w:pPr>
          </w:p>
        </w:tc>
        <w:tc>
          <w:tcPr>
            <w:tcW w:w="1315" w:type="dxa"/>
            <w:shd w:val="clear" w:color="auto" w:fill="F2F2F2" w:themeFill="background1" w:themeFillShade="F2"/>
          </w:tcPr>
          <w:p w14:paraId="34E92C1F" w14:textId="77777777" w:rsidR="002266B0" w:rsidRPr="00466DDB" w:rsidRDefault="002266B0" w:rsidP="00B24546">
            <w:pPr>
              <w:keepNext/>
              <w:rPr>
                <w:rFonts w:ascii="Open Sans" w:hAnsi="Open Sans" w:cs="Open Sans"/>
                <w:b/>
                <w:sz w:val="24"/>
                <w:szCs w:val="24"/>
              </w:rPr>
            </w:pPr>
          </w:p>
        </w:tc>
        <w:tc>
          <w:tcPr>
            <w:tcW w:w="5691" w:type="dxa"/>
            <w:shd w:val="clear" w:color="auto" w:fill="F2F2F2" w:themeFill="background1" w:themeFillShade="F2"/>
          </w:tcPr>
          <w:p w14:paraId="704E7FBE" w14:textId="77777777" w:rsidR="002266B0" w:rsidRPr="00466DDB" w:rsidRDefault="002266B0" w:rsidP="00B24546">
            <w:pPr>
              <w:keepNext/>
              <w:rPr>
                <w:rFonts w:ascii="Open Sans" w:hAnsi="Open Sans" w:cs="Open Sans"/>
                <w:b/>
                <w:sz w:val="24"/>
                <w:szCs w:val="24"/>
              </w:rPr>
            </w:pPr>
          </w:p>
        </w:tc>
      </w:tr>
      <w:tr w:rsidR="002266B0" w:rsidRPr="00466DDB" w14:paraId="2D292DC6" w14:textId="77777777" w:rsidTr="00B24546">
        <w:trPr>
          <w:cantSplit/>
        </w:trPr>
        <w:tc>
          <w:tcPr>
            <w:tcW w:w="3028" w:type="dxa"/>
            <w:shd w:val="clear" w:color="auto" w:fill="auto"/>
            <w:vAlign w:val="center"/>
          </w:tcPr>
          <w:p w14:paraId="03C90B83" w14:textId="77777777" w:rsidR="002266B0" w:rsidRPr="00466DDB" w:rsidRDefault="002266B0" w:rsidP="00B24546">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Skill</w:t>
            </w:r>
          </w:p>
        </w:tc>
        <w:tc>
          <w:tcPr>
            <w:tcW w:w="3029" w:type="dxa"/>
            <w:shd w:val="clear" w:color="auto" w:fill="auto"/>
            <w:vAlign w:val="center"/>
          </w:tcPr>
          <w:p w14:paraId="52CB5FAE" w14:textId="77777777" w:rsidR="002266B0" w:rsidRPr="00466DDB" w:rsidRDefault="002266B0" w:rsidP="00B24546">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Standard</w:t>
            </w:r>
          </w:p>
        </w:tc>
        <w:tc>
          <w:tcPr>
            <w:tcW w:w="1327" w:type="dxa"/>
            <w:shd w:val="clear" w:color="auto" w:fill="auto"/>
          </w:tcPr>
          <w:p w14:paraId="5F226DCD" w14:textId="77777777" w:rsidR="002266B0" w:rsidRPr="00466DDB" w:rsidRDefault="002266B0" w:rsidP="00B24546">
            <w:pPr>
              <w:keepNext/>
              <w:rPr>
                <w:rFonts w:ascii="Open Sans" w:hAnsi="Open Sans" w:cs="Open Sans"/>
                <w:b/>
                <w:sz w:val="24"/>
                <w:szCs w:val="24"/>
              </w:rPr>
            </w:pPr>
          </w:p>
        </w:tc>
        <w:tc>
          <w:tcPr>
            <w:tcW w:w="1315" w:type="dxa"/>
            <w:shd w:val="clear" w:color="auto" w:fill="auto"/>
          </w:tcPr>
          <w:p w14:paraId="46DB3846" w14:textId="77777777" w:rsidR="002266B0" w:rsidRPr="00466DDB" w:rsidRDefault="002266B0" w:rsidP="00B24546">
            <w:pPr>
              <w:keepNext/>
              <w:rPr>
                <w:rFonts w:ascii="Open Sans" w:hAnsi="Open Sans" w:cs="Open Sans"/>
                <w:b/>
                <w:sz w:val="24"/>
                <w:szCs w:val="24"/>
              </w:rPr>
            </w:pPr>
          </w:p>
        </w:tc>
        <w:tc>
          <w:tcPr>
            <w:tcW w:w="5691" w:type="dxa"/>
            <w:shd w:val="clear" w:color="auto" w:fill="auto"/>
          </w:tcPr>
          <w:p w14:paraId="630AB75C" w14:textId="77777777" w:rsidR="002266B0" w:rsidRPr="00466DDB" w:rsidRDefault="002266B0" w:rsidP="00B24546">
            <w:pPr>
              <w:keepNext/>
              <w:rPr>
                <w:rFonts w:ascii="Open Sans" w:hAnsi="Open Sans" w:cs="Open Sans"/>
                <w:b/>
                <w:sz w:val="24"/>
                <w:szCs w:val="24"/>
              </w:rPr>
            </w:pPr>
          </w:p>
        </w:tc>
      </w:tr>
      <w:tr w:rsidR="002266B0" w:rsidRPr="00466DDB" w14:paraId="55857CB5" w14:textId="77777777" w:rsidTr="00EC2B90">
        <w:trPr>
          <w:cantSplit/>
          <w:trHeight w:val="1043"/>
        </w:trPr>
        <w:tc>
          <w:tcPr>
            <w:tcW w:w="3028" w:type="dxa"/>
            <w:shd w:val="clear" w:color="auto" w:fill="auto"/>
            <w:vAlign w:val="center"/>
          </w:tcPr>
          <w:p w14:paraId="2003CCC3" w14:textId="39774FA3" w:rsidR="00FC2835" w:rsidRPr="00466DDB" w:rsidRDefault="00777EB7" w:rsidP="00B24546">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lastRenderedPageBreak/>
              <w:t>VPA.1 Appreciation</w:t>
            </w:r>
          </w:p>
        </w:tc>
        <w:tc>
          <w:tcPr>
            <w:tcW w:w="3029" w:type="dxa"/>
            <w:shd w:val="clear" w:color="auto" w:fill="auto"/>
            <w:vAlign w:val="center"/>
          </w:tcPr>
          <w:p w14:paraId="4CD328FC" w14:textId="6F7C22B0" w:rsidR="002266B0" w:rsidRPr="00466DDB" w:rsidRDefault="00681809" w:rsidP="00B24546">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VPA.1.7 Shares how physical activity benefits oneself both physically and emotionally.</w:t>
            </w:r>
          </w:p>
        </w:tc>
        <w:tc>
          <w:tcPr>
            <w:tcW w:w="1327" w:type="dxa"/>
            <w:shd w:val="clear" w:color="auto" w:fill="auto"/>
          </w:tcPr>
          <w:p w14:paraId="5BD824B6" w14:textId="77777777" w:rsidR="002266B0" w:rsidRPr="00466DDB" w:rsidRDefault="002266B0" w:rsidP="00B24546">
            <w:pPr>
              <w:keepNext/>
              <w:rPr>
                <w:rFonts w:ascii="Open Sans" w:hAnsi="Open Sans" w:cs="Open Sans"/>
                <w:b/>
                <w:sz w:val="24"/>
                <w:szCs w:val="24"/>
              </w:rPr>
            </w:pPr>
          </w:p>
        </w:tc>
        <w:tc>
          <w:tcPr>
            <w:tcW w:w="1315" w:type="dxa"/>
            <w:shd w:val="clear" w:color="auto" w:fill="auto"/>
          </w:tcPr>
          <w:p w14:paraId="0E0539CE" w14:textId="77777777" w:rsidR="002266B0" w:rsidRPr="00466DDB" w:rsidRDefault="002266B0" w:rsidP="00B24546">
            <w:pPr>
              <w:keepNext/>
              <w:rPr>
                <w:rFonts w:ascii="Open Sans" w:hAnsi="Open Sans" w:cs="Open Sans"/>
                <w:b/>
                <w:sz w:val="24"/>
                <w:szCs w:val="24"/>
              </w:rPr>
            </w:pPr>
          </w:p>
        </w:tc>
        <w:tc>
          <w:tcPr>
            <w:tcW w:w="5691" w:type="dxa"/>
            <w:shd w:val="clear" w:color="auto" w:fill="auto"/>
          </w:tcPr>
          <w:p w14:paraId="79874596" w14:textId="77777777" w:rsidR="002266B0" w:rsidRPr="00466DDB" w:rsidRDefault="002266B0" w:rsidP="00B24546">
            <w:pPr>
              <w:keepNext/>
              <w:rPr>
                <w:rFonts w:ascii="Open Sans" w:hAnsi="Open Sans" w:cs="Open Sans"/>
                <w:b/>
                <w:sz w:val="24"/>
                <w:szCs w:val="24"/>
              </w:rPr>
            </w:pPr>
          </w:p>
        </w:tc>
      </w:tr>
      <w:tr w:rsidR="002266B0" w:rsidRPr="00466DDB" w14:paraId="6DEAF48B" w14:textId="77777777" w:rsidTr="00B24546">
        <w:trPr>
          <w:cantSplit/>
        </w:trPr>
        <w:tc>
          <w:tcPr>
            <w:tcW w:w="3028" w:type="dxa"/>
            <w:shd w:val="clear" w:color="auto" w:fill="auto"/>
            <w:vAlign w:val="center"/>
          </w:tcPr>
          <w:p w14:paraId="14CF0EFB" w14:textId="637DA9F3" w:rsidR="002266B0" w:rsidRPr="00466DDB" w:rsidRDefault="00777EB7" w:rsidP="002266B0">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VPA.2 Challenge</w:t>
            </w:r>
          </w:p>
        </w:tc>
        <w:tc>
          <w:tcPr>
            <w:tcW w:w="3029" w:type="dxa"/>
            <w:shd w:val="clear" w:color="auto" w:fill="auto"/>
            <w:vAlign w:val="center"/>
          </w:tcPr>
          <w:p w14:paraId="667E5D4B" w14:textId="1E9BBBC2" w:rsidR="002266B0" w:rsidRPr="00466DDB" w:rsidRDefault="00681809" w:rsidP="002266B0">
            <w:pPr>
              <w:autoSpaceDE w:val="0"/>
              <w:autoSpaceDN w:val="0"/>
              <w:adjustRightInd w:val="0"/>
              <w:rPr>
                <w:rFonts w:ascii="Open Sans" w:hAnsi="Open Sans" w:cs="Open Sans"/>
                <w:color w:val="000000"/>
                <w:sz w:val="24"/>
                <w:szCs w:val="24"/>
              </w:rPr>
            </w:pPr>
            <w:r w:rsidRPr="00466DDB">
              <w:rPr>
                <w:rFonts w:ascii="Open Sans" w:hAnsi="Open Sans" w:cs="Open Sans"/>
                <w:color w:val="000000"/>
                <w:sz w:val="24"/>
                <w:szCs w:val="24"/>
              </w:rPr>
              <w:t>VPA.2.7 Uses positive coping strategies in a group setting.</w:t>
            </w:r>
          </w:p>
        </w:tc>
        <w:tc>
          <w:tcPr>
            <w:tcW w:w="1327" w:type="dxa"/>
            <w:shd w:val="clear" w:color="auto" w:fill="auto"/>
          </w:tcPr>
          <w:p w14:paraId="18CDE33C" w14:textId="77777777" w:rsidR="002266B0" w:rsidRPr="00466DDB" w:rsidRDefault="002266B0" w:rsidP="002266B0">
            <w:pPr>
              <w:keepNext/>
              <w:rPr>
                <w:rFonts w:ascii="Open Sans" w:hAnsi="Open Sans" w:cs="Open Sans"/>
                <w:b/>
                <w:sz w:val="24"/>
                <w:szCs w:val="24"/>
              </w:rPr>
            </w:pPr>
          </w:p>
        </w:tc>
        <w:tc>
          <w:tcPr>
            <w:tcW w:w="1315" w:type="dxa"/>
            <w:shd w:val="clear" w:color="auto" w:fill="auto"/>
          </w:tcPr>
          <w:p w14:paraId="2D93383C" w14:textId="77777777" w:rsidR="002266B0" w:rsidRPr="00466DDB" w:rsidRDefault="002266B0" w:rsidP="002266B0">
            <w:pPr>
              <w:keepNext/>
              <w:rPr>
                <w:rFonts w:ascii="Open Sans" w:hAnsi="Open Sans" w:cs="Open Sans"/>
                <w:b/>
                <w:sz w:val="24"/>
                <w:szCs w:val="24"/>
              </w:rPr>
            </w:pPr>
          </w:p>
        </w:tc>
        <w:tc>
          <w:tcPr>
            <w:tcW w:w="5691" w:type="dxa"/>
            <w:shd w:val="clear" w:color="auto" w:fill="auto"/>
          </w:tcPr>
          <w:p w14:paraId="03E11B8F" w14:textId="77777777" w:rsidR="002266B0" w:rsidRPr="00466DDB" w:rsidRDefault="002266B0" w:rsidP="002266B0">
            <w:pPr>
              <w:keepNext/>
              <w:rPr>
                <w:rFonts w:ascii="Open Sans" w:hAnsi="Open Sans" w:cs="Open Sans"/>
                <w:b/>
                <w:sz w:val="24"/>
                <w:szCs w:val="24"/>
              </w:rPr>
            </w:pPr>
          </w:p>
        </w:tc>
      </w:tr>
    </w:tbl>
    <w:p w14:paraId="790FF584" w14:textId="77777777" w:rsidR="00377EF3" w:rsidRPr="00466DDB" w:rsidRDefault="00377EF3" w:rsidP="00C8730C">
      <w:pPr>
        <w:rPr>
          <w:rFonts w:ascii="Open Sans" w:hAnsi="Open Sans" w:cs="Open Sans"/>
          <w:sz w:val="24"/>
          <w:szCs w:val="24"/>
        </w:rPr>
      </w:pPr>
    </w:p>
    <w:p w14:paraId="50D14272" w14:textId="77777777" w:rsidR="00CE3F32" w:rsidRPr="00466DDB" w:rsidRDefault="00CE3F32" w:rsidP="00C8730C">
      <w:pPr>
        <w:rPr>
          <w:rFonts w:ascii="Open Sans" w:hAnsi="Open Sans" w:cs="Open Sans"/>
          <w:sz w:val="24"/>
          <w:szCs w:val="24"/>
        </w:rPr>
      </w:pPr>
    </w:p>
    <w:p w14:paraId="06EEEE47" w14:textId="77777777" w:rsidR="00CE3F32" w:rsidRPr="00466DDB" w:rsidRDefault="00CE3F32" w:rsidP="00C8730C">
      <w:pPr>
        <w:rPr>
          <w:rFonts w:ascii="Open Sans" w:hAnsi="Open Sans" w:cs="Open Sans"/>
          <w:sz w:val="24"/>
          <w:szCs w:val="24"/>
        </w:rPr>
      </w:pPr>
    </w:p>
    <w:p w14:paraId="1737CBA0" w14:textId="77777777" w:rsidR="00CE3F32" w:rsidRPr="00466DDB" w:rsidRDefault="00CE3F32" w:rsidP="00C8730C">
      <w:pPr>
        <w:rPr>
          <w:rFonts w:ascii="Open Sans" w:hAnsi="Open Sans" w:cs="Open Sans"/>
          <w:sz w:val="24"/>
          <w:szCs w:val="24"/>
        </w:rPr>
      </w:pPr>
    </w:p>
    <w:p w14:paraId="528B6495" w14:textId="77777777" w:rsidR="00CE3F32" w:rsidRPr="00466DDB" w:rsidRDefault="00CE3F32" w:rsidP="00C8730C">
      <w:pPr>
        <w:rPr>
          <w:rFonts w:ascii="Open Sans" w:hAnsi="Open Sans" w:cs="Open Sans"/>
          <w:sz w:val="24"/>
          <w:szCs w:val="24"/>
        </w:rPr>
      </w:pPr>
    </w:p>
    <w:p w14:paraId="489E8F74" w14:textId="77777777" w:rsidR="00CE3F32" w:rsidRPr="00466DDB" w:rsidRDefault="00CE3F32" w:rsidP="00C8730C">
      <w:pPr>
        <w:rPr>
          <w:rFonts w:ascii="Open Sans" w:hAnsi="Open Sans" w:cs="Open Sans"/>
          <w:sz w:val="24"/>
          <w:szCs w:val="24"/>
        </w:rPr>
      </w:pPr>
    </w:p>
    <w:p w14:paraId="05F2417E" w14:textId="77777777" w:rsidR="00CE3F32" w:rsidRPr="00466DDB" w:rsidRDefault="00CE3F32" w:rsidP="00C8730C">
      <w:pPr>
        <w:rPr>
          <w:rFonts w:ascii="Open Sans" w:hAnsi="Open Sans" w:cs="Open Sans"/>
          <w:sz w:val="24"/>
          <w:szCs w:val="24"/>
        </w:rPr>
      </w:pPr>
    </w:p>
    <w:p w14:paraId="39C724EA" w14:textId="77777777" w:rsidR="00CE3F32" w:rsidRPr="00466DDB" w:rsidRDefault="00CE3F32" w:rsidP="00C8730C">
      <w:pPr>
        <w:rPr>
          <w:rFonts w:ascii="Open Sans" w:hAnsi="Open Sans" w:cs="Open Sans"/>
          <w:sz w:val="24"/>
          <w:szCs w:val="24"/>
        </w:rPr>
      </w:pPr>
    </w:p>
    <w:p w14:paraId="27DFE9F2" w14:textId="77777777" w:rsidR="00CE3F32" w:rsidRPr="00466DDB" w:rsidRDefault="00CE3F32" w:rsidP="00C8730C">
      <w:pPr>
        <w:rPr>
          <w:rFonts w:ascii="Open Sans" w:hAnsi="Open Sans" w:cs="Open Sans"/>
          <w:sz w:val="24"/>
          <w:szCs w:val="24"/>
        </w:rPr>
      </w:pPr>
    </w:p>
    <w:p w14:paraId="541EA096" w14:textId="77777777" w:rsidR="00CE3F32" w:rsidRPr="00466DDB" w:rsidRDefault="00CE3F32" w:rsidP="00C8730C">
      <w:pPr>
        <w:rPr>
          <w:rFonts w:ascii="Open Sans" w:hAnsi="Open Sans" w:cs="Open Sans"/>
          <w:sz w:val="24"/>
          <w:szCs w:val="24"/>
        </w:rPr>
      </w:pPr>
    </w:p>
    <w:p w14:paraId="360372C2" w14:textId="77777777" w:rsidR="00CE3F32" w:rsidRPr="00466DDB" w:rsidRDefault="00CE3F32" w:rsidP="00C8730C">
      <w:pPr>
        <w:rPr>
          <w:rFonts w:ascii="Open Sans" w:hAnsi="Open Sans" w:cs="Open Sans"/>
          <w:sz w:val="24"/>
          <w:szCs w:val="24"/>
        </w:rPr>
      </w:pPr>
    </w:p>
    <w:p w14:paraId="3D565544" w14:textId="77777777" w:rsidR="00CE3F32" w:rsidRPr="00466DDB" w:rsidRDefault="00CE3F32" w:rsidP="00C8730C">
      <w:pPr>
        <w:rPr>
          <w:rFonts w:ascii="Open Sans" w:hAnsi="Open Sans" w:cs="Open Sans"/>
          <w:sz w:val="24"/>
          <w:szCs w:val="24"/>
        </w:rPr>
      </w:pPr>
    </w:p>
    <w:p w14:paraId="3411F4E9" w14:textId="77777777" w:rsidR="00CE3F32" w:rsidRPr="00466DDB" w:rsidRDefault="00CE3F32" w:rsidP="00C8730C">
      <w:pPr>
        <w:rPr>
          <w:rFonts w:ascii="Open Sans" w:hAnsi="Open Sans" w:cs="Open Sans"/>
          <w:sz w:val="24"/>
          <w:szCs w:val="24"/>
        </w:rPr>
      </w:pPr>
    </w:p>
    <w:p w14:paraId="2FED5501" w14:textId="77777777" w:rsidR="00CE3F32" w:rsidRPr="00466DDB" w:rsidRDefault="00CE3F32" w:rsidP="00C8730C">
      <w:pPr>
        <w:rPr>
          <w:rFonts w:ascii="Open Sans" w:hAnsi="Open Sans" w:cs="Open Sans"/>
          <w:sz w:val="24"/>
          <w:szCs w:val="24"/>
        </w:rPr>
      </w:pPr>
    </w:p>
    <w:p w14:paraId="5423B14D" w14:textId="77777777" w:rsidR="00CE3F32" w:rsidRPr="00466DDB" w:rsidRDefault="00CE3F32" w:rsidP="00C8730C">
      <w:pPr>
        <w:rPr>
          <w:rFonts w:ascii="Open Sans" w:hAnsi="Open Sans" w:cs="Open Sans"/>
          <w:sz w:val="24"/>
          <w:szCs w:val="24"/>
        </w:rPr>
      </w:pPr>
    </w:p>
    <w:tbl>
      <w:tblPr>
        <w:tblStyle w:val="TableGrid"/>
        <w:tblW w:w="13860" w:type="dxa"/>
        <w:tblInd w:w="-432" w:type="dxa"/>
        <w:tblLook w:val="04A0" w:firstRow="1" w:lastRow="0" w:firstColumn="1" w:lastColumn="0" w:noHBand="0" w:noVBand="1"/>
      </w:tblPr>
      <w:tblGrid>
        <w:gridCol w:w="13860"/>
      </w:tblGrid>
      <w:tr w:rsidR="00CE3F32" w:rsidRPr="00466DDB" w14:paraId="563FD458" w14:textId="77777777" w:rsidTr="00DF5DDE">
        <w:tc>
          <w:tcPr>
            <w:tcW w:w="13860" w:type="dxa"/>
            <w:shd w:val="clear" w:color="auto" w:fill="F2F2F2"/>
            <w:vAlign w:val="center"/>
          </w:tcPr>
          <w:p w14:paraId="0D4CCC21" w14:textId="77777777" w:rsidR="00CE3F32" w:rsidRPr="00466DDB" w:rsidRDefault="00CE3F32" w:rsidP="00DF5DDE">
            <w:pPr>
              <w:rPr>
                <w:rFonts w:ascii="Open Sans" w:eastAsia="Times New Roman" w:hAnsi="Open Sans" w:cs="Open Sans"/>
                <w:b/>
                <w:sz w:val="24"/>
                <w:szCs w:val="24"/>
              </w:rPr>
            </w:pPr>
            <w:r w:rsidRPr="00466DDB">
              <w:rPr>
                <w:rFonts w:ascii="Open Sans" w:eastAsia="Times New Roman" w:hAnsi="Open Sans" w:cs="Open Sans"/>
                <w:b/>
                <w:sz w:val="24"/>
                <w:szCs w:val="24"/>
              </w:rPr>
              <w:t>SECTION II: ADDITIONAL ALIGNMENT CRITERIA AND INDICATORS OF QUALITY</w:t>
            </w:r>
          </w:p>
        </w:tc>
      </w:tr>
      <w:tr w:rsidR="00CE3F32" w:rsidRPr="00466DDB" w14:paraId="061233A1" w14:textId="77777777" w:rsidTr="00DF5DDE">
        <w:tc>
          <w:tcPr>
            <w:tcW w:w="13860" w:type="dxa"/>
          </w:tcPr>
          <w:p w14:paraId="69C2234F" w14:textId="77777777" w:rsidR="00CE3F32" w:rsidRPr="00466DDB" w:rsidRDefault="00CE3F32" w:rsidP="00DF5DDE">
            <w:pPr>
              <w:contextualSpacing/>
              <w:rPr>
                <w:rFonts w:ascii="Open Sans" w:eastAsia="Calibri" w:hAnsi="Open Sans" w:cs="Open Sans"/>
                <w:sz w:val="24"/>
                <w:szCs w:val="24"/>
              </w:rPr>
            </w:pPr>
          </w:p>
          <w:p w14:paraId="57D18AC1" w14:textId="77777777" w:rsidR="00CE3F32" w:rsidRPr="00466DDB" w:rsidRDefault="00CE3F32" w:rsidP="00DF5DDE">
            <w:pPr>
              <w:contextualSpacing/>
              <w:rPr>
                <w:rFonts w:ascii="Open Sans" w:eastAsia="Calibri" w:hAnsi="Open Sans" w:cs="Open Sans"/>
                <w:i/>
                <w:sz w:val="24"/>
                <w:szCs w:val="24"/>
              </w:rPr>
            </w:pPr>
            <w:r w:rsidRPr="00466DDB">
              <w:rPr>
                <w:rFonts w:ascii="Open Sans" w:eastAsia="Calibri" w:hAnsi="Open Sans" w:cs="Open Sans"/>
                <w:i/>
                <w:sz w:val="24"/>
                <w:szCs w:val="24"/>
              </w:rPr>
              <w:t>Materials must meet all non-negotiable criteria in Section I to be aligned to the course standards and receive state approval.</w:t>
            </w:r>
          </w:p>
          <w:p w14:paraId="1CC4EE06" w14:textId="77777777" w:rsidR="00CE3F32" w:rsidRPr="00466DDB" w:rsidRDefault="00CE3F32" w:rsidP="00DF5DDE">
            <w:pPr>
              <w:contextualSpacing/>
              <w:rPr>
                <w:rFonts w:ascii="Open Sans" w:eastAsia="Calibri" w:hAnsi="Open Sans" w:cs="Open Sans"/>
                <w:sz w:val="24"/>
                <w:szCs w:val="24"/>
              </w:rPr>
            </w:pPr>
          </w:p>
          <w:p w14:paraId="49EC22D6" w14:textId="77777777" w:rsidR="00CE3F32" w:rsidRPr="00466DDB" w:rsidRDefault="00CE3F32" w:rsidP="00DF5DDE">
            <w:pPr>
              <w:ind w:right="911"/>
              <w:contextualSpacing/>
              <w:rPr>
                <w:rFonts w:ascii="Open Sans" w:eastAsia="Calibri" w:hAnsi="Open Sans" w:cs="Open Sans"/>
                <w:sz w:val="24"/>
                <w:szCs w:val="24"/>
              </w:rPr>
            </w:pPr>
            <w:r w:rsidRPr="00466DDB">
              <w:rPr>
                <w:rFonts w:ascii="Open Sans" w:eastAsia="Calibri" w:hAnsi="Open Sans" w:cs="Open Sans"/>
                <w:sz w:val="24"/>
                <w:szCs w:val="24"/>
              </w:rPr>
              <w:t>Section II includes additional criteria for alignment to the course standards as well as indicators of quality. Instructional materials evaluated against the criteria in Section II will be rated on the following scale:</w:t>
            </w:r>
          </w:p>
          <w:p w14:paraId="0301509A" w14:textId="77777777" w:rsidR="00CE3F32" w:rsidRPr="00466DDB" w:rsidRDefault="00CE3F32" w:rsidP="00DF5DDE">
            <w:pPr>
              <w:contextualSpacing/>
              <w:rPr>
                <w:rFonts w:ascii="Open Sans" w:eastAsia="Calibri" w:hAnsi="Open Sans" w:cs="Open Sans"/>
                <w:sz w:val="24"/>
                <w:szCs w:val="24"/>
              </w:rPr>
            </w:pPr>
          </w:p>
          <w:p w14:paraId="647DC3CA" w14:textId="77777777" w:rsidR="00CE3F32" w:rsidRPr="00466DDB" w:rsidRDefault="00CE3F32" w:rsidP="00CE3F32">
            <w:pPr>
              <w:numPr>
                <w:ilvl w:val="0"/>
                <w:numId w:val="40"/>
              </w:numPr>
              <w:ind w:left="882" w:hanging="450"/>
              <w:contextualSpacing/>
              <w:rPr>
                <w:rFonts w:ascii="Open Sans" w:eastAsia="Calibri" w:hAnsi="Open Sans" w:cs="Open Sans"/>
                <w:sz w:val="24"/>
                <w:szCs w:val="24"/>
              </w:rPr>
            </w:pPr>
            <w:r w:rsidRPr="00466DDB">
              <w:rPr>
                <w:rFonts w:ascii="Open Sans" w:eastAsia="Calibri" w:hAnsi="Open Sans" w:cs="Open Sans"/>
                <w:b/>
                <w:sz w:val="24"/>
                <w:szCs w:val="24"/>
              </w:rPr>
              <w:t>2</w:t>
            </w:r>
            <w:r w:rsidRPr="00466DDB">
              <w:rPr>
                <w:rFonts w:ascii="Open Sans" w:eastAsia="Calibri" w:hAnsi="Open Sans" w:cs="Open Sans"/>
                <w:sz w:val="24"/>
                <w:szCs w:val="24"/>
              </w:rPr>
              <w:t xml:space="preserve"> – (meets criteria): A score of 2 means that the materials meet the full intention of the criterion in all grades.</w:t>
            </w:r>
          </w:p>
          <w:p w14:paraId="47CCFDCB" w14:textId="77777777" w:rsidR="00CE3F32" w:rsidRPr="00466DDB" w:rsidRDefault="00CE3F32" w:rsidP="00CE3F32">
            <w:pPr>
              <w:numPr>
                <w:ilvl w:val="0"/>
                <w:numId w:val="40"/>
              </w:numPr>
              <w:ind w:left="882" w:hanging="450"/>
              <w:contextualSpacing/>
              <w:rPr>
                <w:rFonts w:ascii="Open Sans" w:eastAsia="Calibri" w:hAnsi="Open Sans" w:cs="Open Sans"/>
                <w:sz w:val="24"/>
                <w:szCs w:val="24"/>
              </w:rPr>
            </w:pPr>
            <w:r w:rsidRPr="00466DDB">
              <w:rPr>
                <w:rFonts w:ascii="Open Sans" w:eastAsia="Calibri" w:hAnsi="Open Sans" w:cs="Open Sans"/>
                <w:b/>
                <w:sz w:val="24"/>
                <w:szCs w:val="24"/>
              </w:rPr>
              <w:t>1</w:t>
            </w:r>
            <w:r w:rsidRPr="00466DDB">
              <w:rPr>
                <w:rFonts w:ascii="Open Sans" w:eastAsia="Calibri" w:hAnsi="Open Sans" w:cs="Open Sans"/>
                <w:sz w:val="24"/>
                <w:szCs w:val="24"/>
              </w:rPr>
              <w:t xml:space="preserve"> – (partially meets criteria): A score of 1 means that the materials meet the full intention of the criterion for some grades or meets the criterion in many aspects but not the full intent of the criterion.</w:t>
            </w:r>
          </w:p>
          <w:p w14:paraId="1E312453" w14:textId="77777777" w:rsidR="00CE3F32" w:rsidRPr="00466DDB" w:rsidRDefault="00CE3F32" w:rsidP="00CE3F32">
            <w:pPr>
              <w:numPr>
                <w:ilvl w:val="0"/>
                <w:numId w:val="40"/>
              </w:numPr>
              <w:ind w:left="882" w:hanging="450"/>
              <w:contextualSpacing/>
              <w:rPr>
                <w:rFonts w:ascii="Open Sans" w:eastAsia="Calibri" w:hAnsi="Open Sans" w:cs="Open Sans"/>
                <w:sz w:val="24"/>
                <w:szCs w:val="24"/>
              </w:rPr>
            </w:pPr>
            <w:r w:rsidRPr="00466DDB">
              <w:rPr>
                <w:rFonts w:ascii="Open Sans" w:eastAsia="Calibri" w:hAnsi="Open Sans" w:cs="Open Sans"/>
                <w:b/>
                <w:sz w:val="24"/>
                <w:szCs w:val="24"/>
              </w:rPr>
              <w:t>0</w:t>
            </w:r>
            <w:r w:rsidRPr="00466DDB">
              <w:rPr>
                <w:rFonts w:ascii="Open Sans" w:eastAsia="Calibri" w:hAnsi="Open Sans" w:cs="Open Sans"/>
                <w:sz w:val="24"/>
                <w:szCs w:val="24"/>
              </w:rPr>
              <w:t xml:space="preserve"> – (does not meet criteria): A score of 0 means that the materials do not meet many aspects of the criterion.</w:t>
            </w:r>
          </w:p>
          <w:p w14:paraId="5E4B33E1" w14:textId="77777777" w:rsidR="00CE3F32" w:rsidRPr="00466DDB" w:rsidRDefault="00CE3F32" w:rsidP="00DF5DDE">
            <w:pPr>
              <w:contextualSpacing/>
              <w:rPr>
                <w:rFonts w:ascii="Open Sans" w:eastAsia="Calibri" w:hAnsi="Open Sans" w:cs="Open Sans"/>
                <w:sz w:val="24"/>
                <w:szCs w:val="24"/>
              </w:rPr>
            </w:pPr>
          </w:p>
        </w:tc>
      </w:tr>
    </w:tbl>
    <w:p w14:paraId="035368C1" w14:textId="77777777" w:rsidR="00CE3F32" w:rsidRPr="00466DDB" w:rsidRDefault="00CE3F32" w:rsidP="00CE3F32">
      <w:pPr>
        <w:spacing w:after="0" w:line="276" w:lineRule="auto"/>
        <w:contextualSpacing/>
        <w:jc w:val="both"/>
        <w:rPr>
          <w:rFonts w:ascii="Open Sans" w:eastAsia="Calibri" w:hAnsi="Open Sans" w:cs="Open Sans"/>
          <w:sz w:val="24"/>
          <w:szCs w:val="24"/>
        </w:rPr>
      </w:pPr>
    </w:p>
    <w:p w14:paraId="31E66F9C" w14:textId="77777777" w:rsidR="00CE3F32" w:rsidRPr="00466DDB" w:rsidRDefault="00CE3F32" w:rsidP="00CE3F32">
      <w:pPr>
        <w:spacing w:after="0" w:line="276" w:lineRule="auto"/>
        <w:contextualSpacing/>
        <w:jc w:val="both"/>
        <w:rPr>
          <w:rFonts w:ascii="Open Sans" w:eastAsia="Calibri" w:hAnsi="Open Sans" w:cs="Open Sans"/>
          <w:sz w:val="24"/>
          <w:szCs w:val="24"/>
        </w:rPr>
      </w:pPr>
      <w:r w:rsidRPr="00466DDB">
        <w:rPr>
          <w:rFonts w:ascii="Open Sans" w:eastAsia="Calibri" w:hAnsi="Open Sans" w:cs="Open Sans"/>
          <w:b/>
          <w:sz w:val="24"/>
          <w:szCs w:val="24"/>
        </w:rPr>
        <w:t>PHYSICAL EDUCATION – GRADES Seventh</w:t>
      </w:r>
    </w:p>
    <w:p w14:paraId="70546FB0" w14:textId="77777777" w:rsidR="00CE3F32" w:rsidRPr="00466DDB" w:rsidRDefault="00CE3F32" w:rsidP="00CE3F32">
      <w:pPr>
        <w:spacing w:after="0" w:line="276" w:lineRule="auto"/>
        <w:ind w:left="720"/>
        <w:contextualSpacing/>
        <w:rPr>
          <w:rFonts w:ascii="Open Sans" w:eastAsia="Calibri" w:hAnsi="Open Sans" w:cs="Open Sans"/>
          <w:sz w:val="24"/>
          <w:szCs w:val="24"/>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CE3F32" w:rsidRPr="00466DDB" w14:paraId="28EA2ECD" w14:textId="77777777" w:rsidTr="00DF5DDE">
        <w:tc>
          <w:tcPr>
            <w:tcW w:w="8730" w:type="dxa"/>
            <w:shd w:val="clear" w:color="auto" w:fill="F2F2F2"/>
            <w:vAlign w:val="center"/>
          </w:tcPr>
          <w:p w14:paraId="724DB6BC" w14:textId="77777777" w:rsidR="00CE3F32" w:rsidRPr="00466DDB" w:rsidRDefault="00CE3F32" w:rsidP="00DF5DDE">
            <w:pPr>
              <w:rPr>
                <w:rFonts w:ascii="Open Sans" w:eastAsia="Times New Roman" w:hAnsi="Open Sans" w:cs="Open Sans"/>
                <w:b/>
                <w:sz w:val="24"/>
                <w:szCs w:val="24"/>
              </w:rPr>
            </w:pPr>
            <w:r w:rsidRPr="00466DDB">
              <w:rPr>
                <w:rFonts w:ascii="Open Sans" w:eastAsia="Times New Roman" w:hAnsi="Open Sans" w:cs="Open Sans"/>
                <w:b/>
                <w:sz w:val="24"/>
                <w:szCs w:val="24"/>
              </w:rPr>
              <w:t xml:space="preserve">Section </w:t>
            </w:r>
            <w:proofErr w:type="gramStart"/>
            <w:r w:rsidRPr="00466DDB">
              <w:rPr>
                <w:rFonts w:ascii="Open Sans" w:eastAsia="Times New Roman" w:hAnsi="Open Sans" w:cs="Open Sans"/>
                <w:b/>
                <w:sz w:val="24"/>
                <w:szCs w:val="24"/>
              </w:rPr>
              <w:t>II(</w:t>
            </w:r>
            <w:proofErr w:type="gramEnd"/>
            <w:r w:rsidRPr="00466DDB">
              <w:rPr>
                <w:rFonts w:ascii="Open Sans" w:eastAsia="Times New Roman" w:hAnsi="Open Sans" w:cs="Open Sans"/>
                <w:b/>
                <w:sz w:val="24"/>
                <w:szCs w:val="24"/>
              </w:rPr>
              <w:t>1). ADDITIONAL ALIGNMENT CRITERIA</w:t>
            </w:r>
          </w:p>
        </w:tc>
        <w:tc>
          <w:tcPr>
            <w:tcW w:w="1440" w:type="dxa"/>
            <w:shd w:val="clear" w:color="auto" w:fill="F2F2F2"/>
            <w:vAlign w:val="center"/>
          </w:tcPr>
          <w:p w14:paraId="2A68379E"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SCORE</w:t>
            </w:r>
          </w:p>
        </w:tc>
        <w:tc>
          <w:tcPr>
            <w:tcW w:w="2988" w:type="dxa"/>
            <w:shd w:val="clear" w:color="auto" w:fill="F2F2F2"/>
            <w:vAlign w:val="center"/>
          </w:tcPr>
          <w:p w14:paraId="7B2A82D5"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JUSTIFICATION/NOTES</w:t>
            </w:r>
          </w:p>
        </w:tc>
      </w:tr>
      <w:tr w:rsidR="00CE3F32" w:rsidRPr="00466DDB" w14:paraId="679C0B22" w14:textId="77777777" w:rsidTr="00DF5DDE">
        <w:trPr>
          <w:trHeight w:val="1736"/>
        </w:trPr>
        <w:tc>
          <w:tcPr>
            <w:tcW w:w="8730" w:type="dxa"/>
            <w:vAlign w:val="center"/>
          </w:tcPr>
          <w:p w14:paraId="3B12270B" w14:textId="77777777" w:rsidR="00CE3F32" w:rsidRPr="00466DDB" w:rsidRDefault="00CE3F32" w:rsidP="00CE3F32">
            <w:pPr>
              <w:numPr>
                <w:ilvl w:val="0"/>
                <w:numId w:val="41"/>
              </w:numPr>
              <w:ind w:left="522"/>
              <w:contextualSpacing/>
              <w:rPr>
                <w:rFonts w:ascii="Open Sans" w:eastAsia="Calibri" w:hAnsi="Open Sans" w:cs="Open Sans"/>
                <w:sz w:val="24"/>
                <w:szCs w:val="24"/>
              </w:rPr>
            </w:pPr>
            <w:r w:rsidRPr="00466DDB">
              <w:rPr>
                <w:rFonts w:ascii="Open Sans" w:eastAsia="Calibri" w:hAnsi="Open Sans" w:cs="Open Sans"/>
                <w:sz w:val="24"/>
                <w:szCs w:val="24"/>
              </w:rPr>
              <w:t xml:space="preserve">Materials are aligned to relevant </w:t>
            </w:r>
            <w:r w:rsidRPr="00466DDB">
              <w:rPr>
                <w:rFonts w:ascii="Open Sans" w:eastAsia="Calibri" w:hAnsi="Open Sans" w:cs="Open Sans"/>
                <w:b/>
                <w:sz w:val="24"/>
                <w:szCs w:val="24"/>
              </w:rPr>
              <w:t xml:space="preserve">national and/or state organizations </w:t>
            </w:r>
            <w:r w:rsidRPr="00466DDB">
              <w:rPr>
                <w:rFonts w:ascii="Open Sans" w:eastAsia="Calibri" w:hAnsi="Open Sans" w:cs="Open Sans"/>
                <w:b/>
                <w:i/>
                <w:sz w:val="24"/>
                <w:szCs w:val="24"/>
              </w:rPr>
              <w:t>(</w:t>
            </w:r>
            <w:r w:rsidRPr="00466DDB">
              <w:rPr>
                <w:rFonts w:ascii="Open Sans" w:eastAsia="Calibri" w:hAnsi="Open Sans" w:cs="Open Sans"/>
                <w:i/>
                <w:sz w:val="24"/>
                <w:szCs w:val="24"/>
              </w:rPr>
              <w:t>i.e. Tennessee Association of Health, Physical Education, Recreation and Dance – TAHPERD</w:t>
            </w:r>
            <w:r w:rsidRPr="00466DDB">
              <w:rPr>
                <w:rFonts w:ascii="Open Sans" w:eastAsia="Calibri" w:hAnsi="Open Sans" w:cs="Open Sans"/>
                <w:b/>
                <w:sz w:val="24"/>
                <w:szCs w:val="24"/>
              </w:rPr>
              <w:t>)</w:t>
            </w:r>
            <w:r w:rsidRPr="00466DDB">
              <w:rPr>
                <w:rFonts w:ascii="Open Sans" w:eastAsia="Calibri" w:hAnsi="Open Sans" w:cs="Open Sans"/>
                <w:sz w:val="24"/>
                <w:szCs w:val="24"/>
              </w:rPr>
              <w:t xml:space="preserve"> where appropriate. </w:t>
            </w:r>
          </w:p>
        </w:tc>
        <w:tc>
          <w:tcPr>
            <w:tcW w:w="1440" w:type="dxa"/>
            <w:vAlign w:val="center"/>
          </w:tcPr>
          <w:p w14:paraId="4270B028"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7822BC3B" w14:textId="77777777" w:rsidR="00CE3F32" w:rsidRPr="00466DDB" w:rsidRDefault="00CE3F32" w:rsidP="00DF5DDE">
            <w:pPr>
              <w:contextualSpacing/>
              <w:rPr>
                <w:rFonts w:ascii="Open Sans" w:eastAsia="Calibri" w:hAnsi="Open Sans" w:cs="Open Sans"/>
                <w:sz w:val="24"/>
                <w:szCs w:val="24"/>
              </w:rPr>
            </w:pPr>
          </w:p>
        </w:tc>
      </w:tr>
      <w:tr w:rsidR="00CE3F32" w:rsidRPr="00466DDB" w14:paraId="1F90E21D" w14:textId="77777777" w:rsidTr="00DF5DDE">
        <w:trPr>
          <w:trHeight w:val="1979"/>
        </w:trPr>
        <w:tc>
          <w:tcPr>
            <w:tcW w:w="8730" w:type="dxa"/>
            <w:vAlign w:val="center"/>
          </w:tcPr>
          <w:p w14:paraId="6864002D" w14:textId="77777777" w:rsidR="00CE3F32" w:rsidRPr="00466DDB" w:rsidRDefault="00CE3F32" w:rsidP="00CE3F32">
            <w:pPr>
              <w:numPr>
                <w:ilvl w:val="0"/>
                <w:numId w:val="41"/>
              </w:numPr>
              <w:ind w:left="522"/>
              <w:contextualSpacing/>
              <w:rPr>
                <w:rFonts w:ascii="Open Sans" w:eastAsia="Calibri" w:hAnsi="Open Sans" w:cs="Open Sans"/>
                <w:sz w:val="24"/>
                <w:szCs w:val="24"/>
              </w:rPr>
            </w:pPr>
            <w:r w:rsidRPr="00466DDB">
              <w:rPr>
                <w:rFonts w:ascii="Open Sans" w:eastAsia="Calibri" w:hAnsi="Open Sans" w:cs="Open Sans"/>
                <w:sz w:val="24"/>
                <w:szCs w:val="24"/>
              </w:rPr>
              <w:lastRenderedPageBreak/>
              <w:t xml:space="preserve">Materials are aligned to discipline-specific </w:t>
            </w:r>
            <w:r w:rsidRPr="00466DDB">
              <w:rPr>
                <w:rFonts w:ascii="Open Sans" w:eastAsia="Calibri" w:hAnsi="Open Sans" w:cs="Open Sans"/>
                <w:b/>
                <w:sz w:val="24"/>
                <w:szCs w:val="24"/>
              </w:rPr>
              <w:t>content or pedagogical frameworks</w:t>
            </w:r>
            <w:r w:rsidRPr="00466DDB">
              <w:rPr>
                <w:rFonts w:ascii="Open Sans" w:eastAsia="Calibri" w:hAnsi="Open Sans" w:cs="Open Sans"/>
                <w:sz w:val="24"/>
                <w:szCs w:val="24"/>
              </w:rPr>
              <w:t xml:space="preserve"> frequently used by professionals in the Physical Education field. For example, </w:t>
            </w:r>
            <w:r w:rsidRPr="00466DDB">
              <w:rPr>
                <w:rFonts w:ascii="Open Sans" w:eastAsia="Calibri" w:hAnsi="Open Sans" w:cs="Open Sans"/>
                <w:i/>
                <w:sz w:val="24"/>
                <w:szCs w:val="24"/>
              </w:rPr>
              <w:t>American Heart Association – Hoops for Heart</w:t>
            </w:r>
            <w:r w:rsidRPr="00466DDB">
              <w:rPr>
                <w:rFonts w:ascii="Open Sans" w:eastAsia="Calibri" w:hAnsi="Open Sans" w:cs="Open Sans"/>
                <w:sz w:val="24"/>
                <w:szCs w:val="24"/>
              </w:rPr>
              <w:t xml:space="preserve"> materials are utilized to meet the educational needs of elementary student, as specified in the standards.</w:t>
            </w:r>
          </w:p>
        </w:tc>
        <w:tc>
          <w:tcPr>
            <w:tcW w:w="1440" w:type="dxa"/>
            <w:shd w:val="clear" w:color="auto" w:fill="FFFFFF"/>
            <w:vAlign w:val="center"/>
          </w:tcPr>
          <w:p w14:paraId="5F679C9B"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shd w:val="clear" w:color="auto" w:fill="FFFFFF"/>
            <w:vAlign w:val="center"/>
          </w:tcPr>
          <w:p w14:paraId="24EFD37B" w14:textId="77777777" w:rsidR="00CE3F32" w:rsidRPr="00466DDB" w:rsidRDefault="00CE3F32" w:rsidP="00DF5DDE">
            <w:pPr>
              <w:contextualSpacing/>
              <w:rPr>
                <w:rFonts w:ascii="Open Sans" w:eastAsia="Calibri" w:hAnsi="Open Sans" w:cs="Open Sans"/>
                <w:sz w:val="24"/>
                <w:szCs w:val="24"/>
              </w:rPr>
            </w:pPr>
          </w:p>
        </w:tc>
      </w:tr>
      <w:tr w:rsidR="00CE3F32" w:rsidRPr="00466DDB" w14:paraId="57502E0C" w14:textId="77777777" w:rsidTr="00DF5DDE">
        <w:trPr>
          <w:trHeight w:val="1979"/>
        </w:trPr>
        <w:tc>
          <w:tcPr>
            <w:tcW w:w="8730" w:type="dxa"/>
            <w:vAlign w:val="center"/>
          </w:tcPr>
          <w:p w14:paraId="143F3081" w14:textId="77777777" w:rsidR="00CE3F32" w:rsidRPr="00466DDB" w:rsidRDefault="00CE3F32" w:rsidP="00CE3F32">
            <w:pPr>
              <w:numPr>
                <w:ilvl w:val="0"/>
                <w:numId w:val="41"/>
              </w:numPr>
              <w:ind w:left="522"/>
              <w:contextualSpacing/>
              <w:rPr>
                <w:rFonts w:ascii="Open Sans" w:eastAsia="Calibri" w:hAnsi="Open Sans" w:cs="Open Sans"/>
                <w:sz w:val="24"/>
                <w:szCs w:val="24"/>
              </w:rPr>
            </w:pPr>
            <w:r w:rsidRPr="00466DDB">
              <w:rPr>
                <w:rFonts w:ascii="Open Sans" w:eastAsia="Calibri" w:hAnsi="Open Sans" w:cs="Open Sans"/>
                <w:sz w:val="24"/>
                <w:szCs w:val="24"/>
              </w:rPr>
              <w:t xml:space="preserve">Connections are made to discipline-specific </w:t>
            </w:r>
            <w:r w:rsidRPr="00466DDB">
              <w:rPr>
                <w:rFonts w:ascii="Open Sans" w:eastAsia="Calibri" w:hAnsi="Open Sans" w:cs="Open Sans"/>
                <w:b/>
                <w:sz w:val="24"/>
                <w:szCs w:val="24"/>
              </w:rPr>
              <w:t>professional societies and organizations</w:t>
            </w:r>
            <w:r w:rsidRPr="00466DDB">
              <w:rPr>
                <w:rFonts w:ascii="Open Sans" w:eastAsia="Calibri" w:hAnsi="Open Sans" w:cs="Open Sans"/>
                <w:sz w:val="24"/>
                <w:szCs w:val="24"/>
              </w:rPr>
              <w:t>, and their value is clearly communicated in the materials. For example, physical education training materials routinely make reference to and reinforce connections with the</w:t>
            </w:r>
            <w:r w:rsidRPr="00466DDB">
              <w:rPr>
                <w:rFonts w:ascii="Open Sans" w:eastAsia="Calibri" w:hAnsi="Open Sans" w:cs="Open Sans"/>
                <w:i/>
                <w:sz w:val="24"/>
                <w:szCs w:val="24"/>
              </w:rPr>
              <w:t xml:space="preserve"> Society of Health &amp; Physical Educators (SHAPE) America, </w:t>
            </w:r>
          </w:p>
        </w:tc>
        <w:tc>
          <w:tcPr>
            <w:tcW w:w="1440" w:type="dxa"/>
            <w:shd w:val="clear" w:color="auto" w:fill="FFFFFF"/>
            <w:vAlign w:val="center"/>
          </w:tcPr>
          <w:p w14:paraId="573480A8"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shd w:val="clear" w:color="auto" w:fill="FFFFFF"/>
            <w:vAlign w:val="center"/>
          </w:tcPr>
          <w:p w14:paraId="143884ED" w14:textId="77777777" w:rsidR="00CE3F32" w:rsidRPr="00466DDB" w:rsidRDefault="00CE3F32" w:rsidP="00DF5DDE">
            <w:pPr>
              <w:contextualSpacing/>
              <w:rPr>
                <w:rFonts w:ascii="Open Sans" w:eastAsia="Calibri" w:hAnsi="Open Sans" w:cs="Open Sans"/>
                <w:sz w:val="24"/>
                <w:szCs w:val="24"/>
              </w:rPr>
            </w:pPr>
          </w:p>
        </w:tc>
      </w:tr>
    </w:tbl>
    <w:p w14:paraId="3A0353CF" w14:textId="77777777" w:rsidR="00CE3F32" w:rsidRPr="00466DDB" w:rsidRDefault="00CE3F32" w:rsidP="00CE3F32">
      <w:pPr>
        <w:spacing w:after="0" w:line="240" w:lineRule="auto"/>
        <w:rPr>
          <w:rFonts w:ascii="Open Sans" w:eastAsia="Calibri" w:hAnsi="Open Sans" w:cs="Open Sans"/>
          <w:sz w:val="24"/>
          <w:szCs w:val="24"/>
        </w:rPr>
      </w:pPr>
    </w:p>
    <w:p w14:paraId="2CB2F0AF" w14:textId="77777777" w:rsidR="00CE3F32" w:rsidRPr="00466DDB" w:rsidRDefault="00CE3F32" w:rsidP="00CE3F32">
      <w:pPr>
        <w:spacing w:after="0" w:line="240" w:lineRule="auto"/>
        <w:rPr>
          <w:rFonts w:ascii="Open Sans" w:eastAsia="Calibri" w:hAnsi="Open Sans" w:cs="Open Sans"/>
          <w:sz w:val="24"/>
          <w:szCs w:val="24"/>
        </w:rPr>
      </w:pPr>
    </w:p>
    <w:p w14:paraId="67C84429" w14:textId="77777777" w:rsidR="00CE3F32" w:rsidRPr="00466DDB" w:rsidRDefault="00CE3F32" w:rsidP="00CE3F32">
      <w:pPr>
        <w:spacing w:after="0" w:line="240" w:lineRule="auto"/>
        <w:rPr>
          <w:rFonts w:ascii="Open Sans" w:eastAsia="Calibri" w:hAnsi="Open Sans" w:cs="Open Sans"/>
          <w:sz w:val="24"/>
          <w:szCs w:val="24"/>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CE3F32" w:rsidRPr="00466DDB" w14:paraId="427B67ED" w14:textId="77777777" w:rsidTr="00DF5DDE">
        <w:trPr>
          <w:trHeight w:val="350"/>
        </w:trPr>
        <w:tc>
          <w:tcPr>
            <w:tcW w:w="8730" w:type="dxa"/>
            <w:shd w:val="clear" w:color="auto" w:fill="F2F2F2"/>
            <w:vAlign w:val="center"/>
          </w:tcPr>
          <w:p w14:paraId="08EBC9E4" w14:textId="77777777" w:rsidR="00CE3F32" w:rsidRPr="00466DDB" w:rsidRDefault="00CE3F32" w:rsidP="00DF5DDE">
            <w:pPr>
              <w:rPr>
                <w:rFonts w:ascii="Open Sans" w:eastAsia="Times New Roman" w:hAnsi="Open Sans" w:cs="Open Sans"/>
                <w:b/>
                <w:sz w:val="24"/>
                <w:szCs w:val="24"/>
              </w:rPr>
            </w:pPr>
            <w:r w:rsidRPr="00466DDB">
              <w:rPr>
                <w:rFonts w:ascii="Open Sans" w:eastAsia="Times New Roman" w:hAnsi="Open Sans" w:cs="Open Sans"/>
                <w:b/>
                <w:sz w:val="24"/>
                <w:szCs w:val="24"/>
              </w:rPr>
              <w:t xml:space="preserve">Section </w:t>
            </w:r>
            <w:proofErr w:type="gramStart"/>
            <w:r w:rsidRPr="00466DDB">
              <w:rPr>
                <w:rFonts w:ascii="Open Sans" w:eastAsia="Times New Roman" w:hAnsi="Open Sans" w:cs="Open Sans"/>
                <w:b/>
                <w:sz w:val="24"/>
                <w:szCs w:val="24"/>
              </w:rPr>
              <w:t>II(</w:t>
            </w:r>
            <w:proofErr w:type="gramEnd"/>
            <w:r w:rsidRPr="00466DDB">
              <w:rPr>
                <w:rFonts w:ascii="Open Sans" w:eastAsia="Times New Roman" w:hAnsi="Open Sans" w:cs="Open Sans"/>
                <w:b/>
                <w:sz w:val="24"/>
                <w:szCs w:val="24"/>
              </w:rPr>
              <w:t xml:space="preserve">2). </w:t>
            </w:r>
            <w:r w:rsidRPr="00466DDB">
              <w:rPr>
                <w:rFonts w:ascii="Open Sans" w:eastAsia="Calibri" w:hAnsi="Open Sans" w:cs="Open Sans"/>
                <w:b/>
                <w:sz w:val="24"/>
                <w:szCs w:val="24"/>
              </w:rPr>
              <w:t>SEQUENCE AND PROGRESSION OF STANDARDS</w:t>
            </w:r>
          </w:p>
        </w:tc>
        <w:tc>
          <w:tcPr>
            <w:tcW w:w="1440" w:type="dxa"/>
            <w:shd w:val="clear" w:color="auto" w:fill="F2F2F2"/>
            <w:vAlign w:val="center"/>
          </w:tcPr>
          <w:p w14:paraId="58ACE001"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SCORE</w:t>
            </w:r>
          </w:p>
        </w:tc>
        <w:tc>
          <w:tcPr>
            <w:tcW w:w="2988" w:type="dxa"/>
            <w:shd w:val="clear" w:color="auto" w:fill="F2F2F2"/>
            <w:vAlign w:val="center"/>
          </w:tcPr>
          <w:p w14:paraId="7B1A7EB2"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JUSTIFICATION/NOTES</w:t>
            </w:r>
          </w:p>
        </w:tc>
      </w:tr>
      <w:tr w:rsidR="00CE3F32" w:rsidRPr="00466DDB" w14:paraId="68A5E444" w14:textId="77777777" w:rsidTr="00DF5DDE">
        <w:trPr>
          <w:trHeight w:val="1664"/>
        </w:trPr>
        <w:tc>
          <w:tcPr>
            <w:tcW w:w="8730" w:type="dxa"/>
            <w:vAlign w:val="center"/>
          </w:tcPr>
          <w:p w14:paraId="134ED348" w14:textId="77777777" w:rsidR="00CE3F32" w:rsidRPr="00466DDB" w:rsidRDefault="00CE3F32" w:rsidP="00CE3F32">
            <w:pPr>
              <w:numPr>
                <w:ilvl w:val="0"/>
                <w:numId w:val="42"/>
              </w:numPr>
              <w:ind w:left="342"/>
              <w:contextualSpacing/>
              <w:rPr>
                <w:rFonts w:ascii="Open Sans" w:eastAsia="Calibri" w:hAnsi="Open Sans" w:cs="Open Sans"/>
                <w:sz w:val="24"/>
                <w:szCs w:val="24"/>
              </w:rPr>
            </w:pPr>
            <w:r w:rsidRPr="00466DDB">
              <w:rPr>
                <w:rFonts w:ascii="Open Sans" w:eastAsia="Calibri" w:hAnsi="Open Sans" w:cs="Open Sans"/>
                <w:sz w:val="24"/>
                <w:szCs w:val="24"/>
              </w:rPr>
              <w:t>Connections are made within a course between knowledge and skills, where these connections are appropriate and natural, as set forth by the standards.</w:t>
            </w:r>
          </w:p>
        </w:tc>
        <w:tc>
          <w:tcPr>
            <w:tcW w:w="1440" w:type="dxa"/>
            <w:vAlign w:val="center"/>
          </w:tcPr>
          <w:p w14:paraId="520C1F03"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360E9639" w14:textId="77777777" w:rsidR="00CE3F32" w:rsidRPr="00466DDB" w:rsidRDefault="00CE3F32" w:rsidP="00DF5DDE">
            <w:pPr>
              <w:contextualSpacing/>
              <w:rPr>
                <w:rFonts w:ascii="Open Sans" w:eastAsia="Calibri" w:hAnsi="Open Sans" w:cs="Open Sans"/>
                <w:sz w:val="24"/>
                <w:szCs w:val="24"/>
              </w:rPr>
            </w:pPr>
          </w:p>
        </w:tc>
      </w:tr>
      <w:tr w:rsidR="00CE3F32" w:rsidRPr="00466DDB" w14:paraId="1DDBF07C" w14:textId="77777777" w:rsidTr="00DF5DDE">
        <w:trPr>
          <w:trHeight w:val="1979"/>
        </w:trPr>
        <w:tc>
          <w:tcPr>
            <w:tcW w:w="8730" w:type="dxa"/>
            <w:vAlign w:val="center"/>
          </w:tcPr>
          <w:p w14:paraId="3F33038F" w14:textId="77777777" w:rsidR="00CE3F32" w:rsidRPr="00466DDB" w:rsidRDefault="00CE3F32" w:rsidP="00CE3F32">
            <w:pPr>
              <w:numPr>
                <w:ilvl w:val="0"/>
                <w:numId w:val="42"/>
              </w:numPr>
              <w:contextualSpacing/>
              <w:rPr>
                <w:rFonts w:ascii="Open Sans" w:eastAsia="Calibri" w:hAnsi="Open Sans" w:cs="Open Sans"/>
                <w:sz w:val="24"/>
                <w:szCs w:val="24"/>
              </w:rPr>
            </w:pPr>
            <w:r w:rsidRPr="00466DDB">
              <w:rPr>
                <w:rFonts w:ascii="Open Sans" w:eastAsia="Calibri" w:hAnsi="Open Sans" w:cs="Open Sans"/>
                <w:sz w:val="24"/>
                <w:szCs w:val="24"/>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231C4C48"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shd w:val="clear" w:color="auto" w:fill="FFFFFF"/>
            <w:vAlign w:val="center"/>
          </w:tcPr>
          <w:p w14:paraId="0FA73D00" w14:textId="77777777" w:rsidR="00CE3F32" w:rsidRPr="00466DDB" w:rsidRDefault="00CE3F32" w:rsidP="00DF5DDE">
            <w:pPr>
              <w:contextualSpacing/>
              <w:rPr>
                <w:rFonts w:ascii="Open Sans" w:eastAsia="Calibri" w:hAnsi="Open Sans" w:cs="Open Sans"/>
                <w:sz w:val="24"/>
                <w:szCs w:val="24"/>
              </w:rPr>
            </w:pPr>
          </w:p>
        </w:tc>
      </w:tr>
      <w:tr w:rsidR="00CE3F32" w:rsidRPr="00466DDB" w14:paraId="1C8903E6" w14:textId="77777777" w:rsidTr="00DF5DDE">
        <w:trPr>
          <w:trHeight w:val="1781"/>
        </w:trPr>
        <w:tc>
          <w:tcPr>
            <w:tcW w:w="8730" w:type="dxa"/>
            <w:vAlign w:val="center"/>
          </w:tcPr>
          <w:p w14:paraId="19A58377" w14:textId="77777777" w:rsidR="00CE3F32" w:rsidRPr="00466DDB" w:rsidRDefault="00CE3F32" w:rsidP="00CE3F32">
            <w:pPr>
              <w:numPr>
                <w:ilvl w:val="0"/>
                <w:numId w:val="42"/>
              </w:numPr>
              <w:contextualSpacing/>
              <w:rPr>
                <w:rFonts w:ascii="Open Sans" w:eastAsia="Calibri" w:hAnsi="Open Sans" w:cs="Open Sans"/>
                <w:sz w:val="24"/>
                <w:szCs w:val="24"/>
              </w:rPr>
            </w:pPr>
            <w:r w:rsidRPr="00466DDB">
              <w:rPr>
                <w:rFonts w:ascii="Open Sans" w:eastAsia="Calibri" w:hAnsi="Open Sans" w:cs="Open Sans"/>
                <w:sz w:val="24"/>
                <w:szCs w:val="24"/>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7DB12B77"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shd w:val="clear" w:color="auto" w:fill="FFFFFF"/>
            <w:vAlign w:val="center"/>
          </w:tcPr>
          <w:p w14:paraId="10DD8020" w14:textId="77777777" w:rsidR="00CE3F32" w:rsidRPr="00466DDB" w:rsidRDefault="00CE3F32" w:rsidP="00DF5DDE">
            <w:pPr>
              <w:contextualSpacing/>
              <w:rPr>
                <w:rFonts w:ascii="Open Sans" w:eastAsia="Calibri" w:hAnsi="Open Sans" w:cs="Open Sans"/>
                <w:sz w:val="24"/>
                <w:szCs w:val="24"/>
              </w:rPr>
            </w:pPr>
          </w:p>
        </w:tc>
      </w:tr>
    </w:tbl>
    <w:p w14:paraId="4F6751D7" w14:textId="77777777" w:rsidR="00CE3F32" w:rsidRPr="00466DDB" w:rsidRDefault="00CE3F32" w:rsidP="00CE3F32">
      <w:pPr>
        <w:spacing w:after="0" w:line="276" w:lineRule="auto"/>
        <w:rPr>
          <w:rFonts w:ascii="Open Sans" w:eastAsia="Calibri" w:hAnsi="Open Sans" w:cs="Open Sans"/>
          <w:sz w:val="24"/>
          <w:szCs w:val="24"/>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CE3F32" w:rsidRPr="00466DDB" w14:paraId="7AC3F215" w14:textId="77777777" w:rsidTr="00DF5DDE">
        <w:trPr>
          <w:trHeight w:val="395"/>
        </w:trPr>
        <w:tc>
          <w:tcPr>
            <w:tcW w:w="8730" w:type="dxa"/>
            <w:shd w:val="clear" w:color="auto" w:fill="F2F2F2"/>
            <w:vAlign w:val="center"/>
          </w:tcPr>
          <w:p w14:paraId="49BB834A" w14:textId="77777777" w:rsidR="00CE3F32" w:rsidRPr="00466DDB" w:rsidRDefault="00CE3F32" w:rsidP="00DF5DDE">
            <w:pPr>
              <w:rPr>
                <w:rFonts w:ascii="Open Sans" w:eastAsia="Times New Roman" w:hAnsi="Open Sans" w:cs="Open Sans"/>
                <w:b/>
                <w:sz w:val="24"/>
                <w:szCs w:val="24"/>
              </w:rPr>
            </w:pPr>
            <w:r w:rsidRPr="00466DDB">
              <w:rPr>
                <w:rFonts w:ascii="Open Sans" w:eastAsia="Times New Roman" w:hAnsi="Open Sans" w:cs="Open Sans"/>
                <w:b/>
                <w:sz w:val="24"/>
                <w:szCs w:val="24"/>
              </w:rPr>
              <w:t xml:space="preserve">Section </w:t>
            </w:r>
            <w:proofErr w:type="gramStart"/>
            <w:r w:rsidRPr="00466DDB">
              <w:rPr>
                <w:rFonts w:ascii="Open Sans" w:eastAsia="Times New Roman" w:hAnsi="Open Sans" w:cs="Open Sans"/>
                <w:b/>
                <w:sz w:val="24"/>
                <w:szCs w:val="24"/>
              </w:rPr>
              <w:t>II(</w:t>
            </w:r>
            <w:proofErr w:type="gramEnd"/>
            <w:r w:rsidRPr="00466DDB">
              <w:rPr>
                <w:rFonts w:ascii="Open Sans" w:eastAsia="Times New Roman" w:hAnsi="Open Sans" w:cs="Open Sans"/>
                <w:b/>
                <w:sz w:val="24"/>
                <w:szCs w:val="24"/>
              </w:rPr>
              <w:t>3). TEACHER SUPPORTS</w:t>
            </w:r>
          </w:p>
        </w:tc>
        <w:tc>
          <w:tcPr>
            <w:tcW w:w="1440" w:type="dxa"/>
            <w:shd w:val="clear" w:color="auto" w:fill="F2F2F2"/>
            <w:vAlign w:val="center"/>
          </w:tcPr>
          <w:p w14:paraId="39A89416"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SCORE</w:t>
            </w:r>
          </w:p>
        </w:tc>
        <w:tc>
          <w:tcPr>
            <w:tcW w:w="2988" w:type="dxa"/>
            <w:shd w:val="clear" w:color="auto" w:fill="F2F2F2"/>
            <w:vAlign w:val="center"/>
          </w:tcPr>
          <w:p w14:paraId="1345E08B"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JUSTIFICATION/NOTES</w:t>
            </w:r>
          </w:p>
        </w:tc>
      </w:tr>
      <w:tr w:rsidR="00CE3F32" w:rsidRPr="00466DDB" w14:paraId="6D51DCB0" w14:textId="77777777" w:rsidTr="00DF5DDE">
        <w:trPr>
          <w:trHeight w:val="1502"/>
        </w:trPr>
        <w:tc>
          <w:tcPr>
            <w:tcW w:w="8730" w:type="dxa"/>
            <w:vAlign w:val="center"/>
          </w:tcPr>
          <w:p w14:paraId="4A2B1BAB" w14:textId="77777777" w:rsidR="00CE3F32" w:rsidRPr="00466DDB" w:rsidRDefault="00CE3F32" w:rsidP="00CE3F32">
            <w:pPr>
              <w:numPr>
                <w:ilvl w:val="0"/>
                <w:numId w:val="43"/>
              </w:numPr>
              <w:ind w:left="432"/>
              <w:contextualSpacing/>
              <w:rPr>
                <w:rFonts w:ascii="Open Sans" w:eastAsia="Calibri" w:hAnsi="Open Sans" w:cs="Open Sans"/>
                <w:sz w:val="24"/>
                <w:szCs w:val="24"/>
              </w:rPr>
            </w:pPr>
            <w:r w:rsidRPr="00466DDB">
              <w:rPr>
                <w:rFonts w:ascii="Open Sans" w:eastAsia="Calibri" w:hAnsi="Open Sans" w:cs="Open Sans"/>
                <w:sz w:val="24"/>
                <w:szCs w:val="24"/>
              </w:rPr>
              <w:t>Materials support teachers in ways such as the following: planning (including ideas for pacing), sample lessons, laboratory applications, projects, vocabulary, and instructional strategies.</w:t>
            </w:r>
          </w:p>
        </w:tc>
        <w:tc>
          <w:tcPr>
            <w:tcW w:w="1440" w:type="dxa"/>
            <w:vAlign w:val="center"/>
          </w:tcPr>
          <w:p w14:paraId="72D15BB0"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64B776B5" w14:textId="77777777" w:rsidR="00CE3F32" w:rsidRPr="00466DDB" w:rsidRDefault="00CE3F32" w:rsidP="00DF5DDE">
            <w:pPr>
              <w:contextualSpacing/>
              <w:rPr>
                <w:rFonts w:ascii="Open Sans" w:eastAsia="Calibri" w:hAnsi="Open Sans" w:cs="Open Sans"/>
                <w:sz w:val="24"/>
                <w:szCs w:val="24"/>
              </w:rPr>
            </w:pPr>
          </w:p>
        </w:tc>
      </w:tr>
      <w:tr w:rsidR="00CE3F32" w:rsidRPr="00466DDB" w14:paraId="6C2C6288" w14:textId="77777777" w:rsidTr="00DF5DDE">
        <w:trPr>
          <w:trHeight w:val="1376"/>
        </w:trPr>
        <w:tc>
          <w:tcPr>
            <w:tcW w:w="8730" w:type="dxa"/>
            <w:vAlign w:val="center"/>
          </w:tcPr>
          <w:p w14:paraId="788C2B18" w14:textId="77777777" w:rsidR="00CE3F32" w:rsidRPr="00466DDB" w:rsidRDefault="00CE3F32" w:rsidP="00CE3F32">
            <w:pPr>
              <w:numPr>
                <w:ilvl w:val="0"/>
                <w:numId w:val="43"/>
              </w:numPr>
              <w:ind w:left="432"/>
              <w:contextualSpacing/>
              <w:rPr>
                <w:rFonts w:ascii="Open Sans" w:eastAsia="Times New Roman" w:hAnsi="Open Sans" w:cs="Open Sans"/>
                <w:sz w:val="24"/>
                <w:szCs w:val="24"/>
              </w:rPr>
            </w:pPr>
            <w:r w:rsidRPr="00466DDB">
              <w:rPr>
                <w:rFonts w:ascii="Open Sans" w:eastAsia="Calibri" w:hAnsi="Open Sans" w:cs="Open Sans"/>
                <w:sz w:val="24"/>
                <w:szCs w:val="24"/>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345E2BEF"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1BC83F2D" w14:textId="77777777" w:rsidR="00CE3F32" w:rsidRPr="00466DDB" w:rsidRDefault="00CE3F32" w:rsidP="00DF5DDE">
            <w:pPr>
              <w:contextualSpacing/>
              <w:rPr>
                <w:rFonts w:ascii="Open Sans" w:eastAsia="Calibri" w:hAnsi="Open Sans" w:cs="Open Sans"/>
                <w:sz w:val="24"/>
                <w:szCs w:val="24"/>
              </w:rPr>
            </w:pPr>
          </w:p>
        </w:tc>
      </w:tr>
      <w:tr w:rsidR="00CE3F32" w:rsidRPr="00466DDB" w14:paraId="3DC9B23F" w14:textId="77777777" w:rsidTr="00DF5DDE">
        <w:trPr>
          <w:trHeight w:val="1376"/>
        </w:trPr>
        <w:tc>
          <w:tcPr>
            <w:tcW w:w="8730" w:type="dxa"/>
            <w:vAlign w:val="center"/>
          </w:tcPr>
          <w:p w14:paraId="7DCCFCA7" w14:textId="77777777" w:rsidR="00CE3F32" w:rsidRPr="00466DDB" w:rsidRDefault="00CE3F32" w:rsidP="00CE3F32">
            <w:pPr>
              <w:numPr>
                <w:ilvl w:val="0"/>
                <w:numId w:val="43"/>
              </w:numPr>
              <w:ind w:left="432"/>
              <w:contextualSpacing/>
              <w:rPr>
                <w:rFonts w:ascii="Open Sans" w:eastAsia="Calibri" w:hAnsi="Open Sans" w:cs="Open Sans"/>
                <w:sz w:val="24"/>
                <w:szCs w:val="24"/>
              </w:rPr>
            </w:pPr>
            <w:r w:rsidRPr="00466DDB">
              <w:rPr>
                <w:rFonts w:ascii="Open Sans" w:eastAsia="Calibri" w:hAnsi="Open Sans" w:cs="Open Sans"/>
                <w:sz w:val="24"/>
                <w:szCs w:val="24"/>
              </w:rPr>
              <w:lastRenderedPageBreak/>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C059F9C"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3EC8F0C6" w14:textId="77777777" w:rsidR="00CE3F32" w:rsidRPr="00466DDB" w:rsidRDefault="00CE3F32" w:rsidP="00DF5DDE">
            <w:pPr>
              <w:contextualSpacing/>
              <w:rPr>
                <w:rFonts w:ascii="Open Sans" w:eastAsia="Calibri" w:hAnsi="Open Sans" w:cs="Open Sans"/>
                <w:sz w:val="24"/>
                <w:szCs w:val="24"/>
              </w:rPr>
            </w:pPr>
          </w:p>
        </w:tc>
      </w:tr>
    </w:tbl>
    <w:p w14:paraId="7DC7FE50" w14:textId="77777777" w:rsidR="00CE3F32" w:rsidRPr="00466DDB" w:rsidRDefault="00CE3F32" w:rsidP="00CE3F32">
      <w:pPr>
        <w:spacing w:after="0" w:line="276" w:lineRule="auto"/>
        <w:rPr>
          <w:rFonts w:ascii="Open Sans" w:eastAsia="Calibri" w:hAnsi="Open Sans" w:cs="Open Sans"/>
          <w:sz w:val="24"/>
          <w:szCs w:val="24"/>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CE3F32" w:rsidRPr="00466DDB" w14:paraId="5545536F" w14:textId="77777777" w:rsidTr="00DF5DDE">
        <w:trPr>
          <w:trHeight w:val="395"/>
        </w:trPr>
        <w:tc>
          <w:tcPr>
            <w:tcW w:w="8730" w:type="dxa"/>
            <w:shd w:val="clear" w:color="auto" w:fill="F2F2F2"/>
            <w:vAlign w:val="center"/>
          </w:tcPr>
          <w:p w14:paraId="7C7444AF" w14:textId="77777777" w:rsidR="00CE3F32" w:rsidRPr="00466DDB" w:rsidRDefault="00CE3F32" w:rsidP="00DF5DDE">
            <w:pPr>
              <w:rPr>
                <w:rFonts w:ascii="Open Sans" w:eastAsia="Times New Roman" w:hAnsi="Open Sans" w:cs="Open Sans"/>
                <w:b/>
                <w:sz w:val="24"/>
                <w:szCs w:val="24"/>
              </w:rPr>
            </w:pPr>
            <w:r w:rsidRPr="00466DDB">
              <w:rPr>
                <w:rFonts w:ascii="Open Sans" w:eastAsia="Times New Roman" w:hAnsi="Open Sans" w:cs="Open Sans"/>
                <w:b/>
                <w:sz w:val="24"/>
                <w:szCs w:val="24"/>
              </w:rPr>
              <w:t xml:space="preserve">Section </w:t>
            </w:r>
            <w:proofErr w:type="gramStart"/>
            <w:r w:rsidRPr="00466DDB">
              <w:rPr>
                <w:rFonts w:ascii="Open Sans" w:eastAsia="Times New Roman" w:hAnsi="Open Sans" w:cs="Open Sans"/>
                <w:b/>
                <w:sz w:val="24"/>
                <w:szCs w:val="24"/>
              </w:rPr>
              <w:t>II(</w:t>
            </w:r>
            <w:proofErr w:type="gramEnd"/>
            <w:r w:rsidRPr="00466DDB">
              <w:rPr>
                <w:rFonts w:ascii="Open Sans" w:eastAsia="Times New Roman" w:hAnsi="Open Sans" w:cs="Open Sans"/>
                <w:b/>
                <w:sz w:val="24"/>
                <w:szCs w:val="24"/>
              </w:rPr>
              <w:t>4). USABILITY</w:t>
            </w:r>
          </w:p>
        </w:tc>
        <w:tc>
          <w:tcPr>
            <w:tcW w:w="1440" w:type="dxa"/>
            <w:shd w:val="clear" w:color="auto" w:fill="F2F2F2"/>
            <w:vAlign w:val="center"/>
          </w:tcPr>
          <w:p w14:paraId="137BF712"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SCORE</w:t>
            </w:r>
          </w:p>
        </w:tc>
        <w:tc>
          <w:tcPr>
            <w:tcW w:w="2988" w:type="dxa"/>
            <w:shd w:val="clear" w:color="auto" w:fill="F2F2F2"/>
            <w:vAlign w:val="center"/>
          </w:tcPr>
          <w:p w14:paraId="15C22D02"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JUSTIFICATION/NOTES</w:t>
            </w:r>
          </w:p>
        </w:tc>
      </w:tr>
      <w:tr w:rsidR="00CE3F32" w:rsidRPr="00466DDB" w14:paraId="46F546BD" w14:textId="77777777" w:rsidTr="00DF5DDE">
        <w:trPr>
          <w:trHeight w:val="1502"/>
        </w:trPr>
        <w:tc>
          <w:tcPr>
            <w:tcW w:w="8730" w:type="dxa"/>
            <w:vAlign w:val="center"/>
          </w:tcPr>
          <w:p w14:paraId="5F9E9B85" w14:textId="77777777" w:rsidR="00CE3F32" w:rsidRPr="00466DDB" w:rsidRDefault="00CE3F32" w:rsidP="00CE3F32">
            <w:pPr>
              <w:numPr>
                <w:ilvl w:val="0"/>
                <w:numId w:val="45"/>
              </w:numPr>
              <w:contextualSpacing/>
              <w:rPr>
                <w:rFonts w:ascii="Open Sans" w:eastAsia="Calibri" w:hAnsi="Open Sans" w:cs="Open Sans"/>
                <w:sz w:val="24"/>
                <w:szCs w:val="24"/>
              </w:rPr>
            </w:pPr>
            <w:r w:rsidRPr="00466DDB">
              <w:rPr>
                <w:rFonts w:ascii="Open Sans" w:eastAsia="Calibri" w:hAnsi="Open Sans" w:cs="Open Sans"/>
                <w:sz w:val="24"/>
                <w:szCs w:val="24"/>
              </w:rPr>
              <w:t>Materials can be accessed in a variety of formats and media, including but not limited to printed textbooks, digital storage devices, online applications, and cloud-based forums.</w:t>
            </w:r>
          </w:p>
        </w:tc>
        <w:tc>
          <w:tcPr>
            <w:tcW w:w="1440" w:type="dxa"/>
            <w:vAlign w:val="center"/>
          </w:tcPr>
          <w:p w14:paraId="62C1211E"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26207A01" w14:textId="77777777" w:rsidR="00CE3F32" w:rsidRPr="00466DDB" w:rsidRDefault="00CE3F32" w:rsidP="00DF5DDE">
            <w:pPr>
              <w:contextualSpacing/>
              <w:rPr>
                <w:rFonts w:ascii="Open Sans" w:eastAsia="Calibri" w:hAnsi="Open Sans" w:cs="Open Sans"/>
                <w:sz w:val="24"/>
                <w:szCs w:val="24"/>
              </w:rPr>
            </w:pPr>
          </w:p>
        </w:tc>
      </w:tr>
      <w:tr w:rsidR="00CE3F32" w:rsidRPr="00466DDB" w14:paraId="0D0E9FB3" w14:textId="77777777" w:rsidTr="00DF5DDE">
        <w:trPr>
          <w:trHeight w:val="1115"/>
        </w:trPr>
        <w:tc>
          <w:tcPr>
            <w:tcW w:w="8730" w:type="dxa"/>
            <w:vAlign w:val="center"/>
          </w:tcPr>
          <w:p w14:paraId="4AA79A59" w14:textId="77777777" w:rsidR="00CE3F32" w:rsidRPr="00466DDB" w:rsidRDefault="00CE3F32" w:rsidP="00CE3F32">
            <w:pPr>
              <w:numPr>
                <w:ilvl w:val="0"/>
                <w:numId w:val="45"/>
              </w:numPr>
              <w:ind w:left="432"/>
              <w:contextualSpacing/>
              <w:rPr>
                <w:rFonts w:ascii="Open Sans" w:eastAsia="Calibri" w:hAnsi="Open Sans" w:cs="Open Sans"/>
                <w:sz w:val="24"/>
                <w:szCs w:val="24"/>
              </w:rPr>
            </w:pPr>
            <w:r w:rsidRPr="00466DDB">
              <w:rPr>
                <w:rFonts w:ascii="Open Sans" w:eastAsia="Calibri" w:hAnsi="Open Sans" w:cs="Open Sans"/>
                <w:sz w:val="24"/>
                <w:szCs w:val="24"/>
              </w:rPr>
              <w:t>Materials are clear and easy to read for students, teachers, and parents. The design and graphics do not distract from the course content and are appropriately placed.</w:t>
            </w:r>
          </w:p>
        </w:tc>
        <w:tc>
          <w:tcPr>
            <w:tcW w:w="1440" w:type="dxa"/>
            <w:vAlign w:val="center"/>
          </w:tcPr>
          <w:p w14:paraId="1AD9326F"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19708798" w14:textId="77777777" w:rsidR="00CE3F32" w:rsidRPr="00466DDB" w:rsidRDefault="00CE3F32" w:rsidP="00DF5DDE">
            <w:pPr>
              <w:contextualSpacing/>
              <w:rPr>
                <w:rFonts w:ascii="Open Sans" w:eastAsia="Calibri" w:hAnsi="Open Sans" w:cs="Open Sans"/>
                <w:sz w:val="24"/>
                <w:szCs w:val="24"/>
              </w:rPr>
            </w:pPr>
          </w:p>
        </w:tc>
      </w:tr>
      <w:tr w:rsidR="00CE3F32" w:rsidRPr="00466DDB" w14:paraId="5C3E0010" w14:textId="77777777" w:rsidTr="00DF5DDE">
        <w:trPr>
          <w:trHeight w:val="1376"/>
        </w:trPr>
        <w:tc>
          <w:tcPr>
            <w:tcW w:w="8730" w:type="dxa"/>
            <w:vAlign w:val="center"/>
          </w:tcPr>
          <w:p w14:paraId="05114277" w14:textId="77777777" w:rsidR="00CE3F32" w:rsidRPr="00466DDB" w:rsidRDefault="00CE3F32" w:rsidP="00CE3F32">
            <w:pPr>
              <w:numPr>
                <w:ilvl w:val="0"/>
                <w:numId w:val="45"/>
              </w:numPr>
              <w:ind w:left="432"/>
              <w:contextualSpacing/>
              <w:rPr>
                <w:rFonts w:ascii="Open Sans" w:eastAsia="Times New Roman" w:hAnsi="Open Sans" w:cs="Open Sans"/>
                <w:sz w:val="24"/>
                <w:szCs w:val="24"/>
              </w:rPr>
            </w:pPr>
            <w:r w:rsidRPr="00466DDB">
              <w:rPr>
                <w:rFonts w:ascii="Open Sans" w:eastAsia="Calibri" w:hAnsi="Open Sans" w:cs="Open Sans"/>
                <w:sz w:val="24"/>
                <w:szCs w:val="24"/>
              </w:rPr>
              <w:t>Materials include supports for all learners, e.g., ELs, students who are below grade level, advanced students.</w:t>
            </w:r>
          </w:p>
        </w:tc>
        <w:tc>
          <w:tcPr>
            <w:tcW w:w="1440" w:type="dxa"/>
            <w:vAlign w:val="center"/>
          </w:tcPr>
          <w:p w14:paraId="022F77B2"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720F9E6F" w14:textId="77777777" w:rsidR="00CE3F32" w:rsidRPr="00466DDB" w:rsidRDefault="00CE3F32" w:rsidP="00DF5DDE">
            <w:pPr>
              <w:contextualSpacing/>
              <w:rPr>
                <w:rFonts w:ascii="Open Sans" w:eastAsia="Calibri" w:hAnsi="Open Sans" w:cs="Open Sans"/>
                <w:sz w:val="24"/>
                <w:szCs w:val="24"/>
              </w:rPr>
            </w:pPr>
          </w:p>
        </w:tc>
      </w:tr>
      <w:tr w:rsidR="00CE3F32" w:rsidRPr="00466DDB" w14:paraId="6B9903AA" w14:textId="77777777" w:rsidTr="00DF5DDE">
        <w:trPr>
          <w:trHeight w:val="1376"/>
        </w:trPr>
        <w:tc>
          <w:tcPr>
            <w:tcW w:w="8730" w:type="dxa"/>
            <w:vAlign w:val="center"/>
          </w:tcPr>
          <w:p w14:paraId="51953A68" w14:textId="77777777" w:rsidR="00CE3F32" w:rsidRPr="00466DDB" w:rsidRDefault="00CE3F32" w:rsidP="00CE3F32">
            <w:pPr>
              <w:numPr>
                <w:ilvl w:val="0"/>
                <w:numId w:val="45"/>
              </w:numPr>
              <w:ind w:left="432"/>
              <w:contextualSpacing/>
              <w:rPr>
                <w:rFonts w:ascii="Open Sans" w:eastAsia="Calibri" w:hAnsi="Open Sans" w:cs="Open Sans"/>
                <w:sz w:val="24"/>
                <w:szCs w:val="24"/>
              </w:rPr>
            </w:pPr>
            <w:r w:rsidRPr="00466DDB">
              <w:rPr>
                <w:rFonts w:ascii="Open Sans" w:eastAsia="Calibri" w:hAnsi="Open Sans" w:cs="Open Sans"/>
                <w:sz w:val="24"/>
                <w:szCs w:val="24"/>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4EE8464"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2D59DDA6" w14:textId="77777777" w:rsidR="00CE3F32" w:rsidRPr="00466DDB" w:rsidRDefault="00CE3F32" w:rsidP="00DF5DDE">
            <w:pPr>
              <w:contextualSpacing/>
              <w:rPr>
                <w:rFonts w:ascii="Open Sans" w:eastAsia="Calibri" w:hAnsi="Open Sans" w:cs="Open Sans"/>
                <w:sz w:val="24"/>
                <w:szCs w:val="24"/>
              </w:rPr>
            </w:pPr>
          </w:p>
        </w:tc>
      </w:tr>
    </w:tbl>
    <w:p w14:paraId="682E9335" w14:textId="77777777" w:rsidR="00CE3F32" w:rsidRPr="00466DDB" w:rsidRDefault="00CE3F32" w:rsidP="00CE3F32">
      <w:pPr>
        <w:spacing w:after="0" w:line="276" w:lineRule="auto"/>
        <w:rPr>
          <w:rFonts w:ascii="Open Sans" w:eastAsia="Calibri" w:hAnsi="Open Sans" w:cs="Open Sans"/>
          <w:sz w:val="24"/>
          <w:szCs w:val="24"/>
        </w:rPr>
      </w:pPr>
    </w:p>
    <w:p w14:paraId="5DD23B3C" w14:textId="77777777" w:rsidR="00CE3F32" w:rsidRPr="00466DDB" w:rsidRDefault="00CE3F32" w:rsidP="00CE3F32">
      <w:pPr>
        <w:spacing w:after="0" w:line="276" w:lineRule="auto"/>
        <w:rPr>
          <w:rFonts w:ascii="Open Sans" w:eastAsia="Calibri" w:hAnsi="Open Sans" w:cs="Open Sans"/>
          <w:sz w:val="24"/>
          <w:szCs w:val="24"/>
        </w:rPr>
      </w:pPr>
      <w:r w:rsidRPr="00466DDB">
        <w:rPr>
          <w:rFonts w:ascii="Open Sans" w:eastAsia="Calibri" w:hAnsi="Open Sans" w:cs="Open Sans"/>
          <w:sz w:val="24"/>
          <w:szCs w:val="24"/>
        </w:rPr>
        <w:t>Please note any concerns with sensitivity below:</w:t>
      </w:r>
    </w:p>
    <w:p w14:paraId="6537449C" w14:textId="77777777" w:rsidR="00CE3F32" w:rsidRPr="00466DDB" w:rsidRDefault="00CE3F32" w:rsidP="00CE3F32">
      <w:pPr>
        <w:spacing w:after="0" w:line="276" w:lineRule="auto"/>
        <w:rPr>
          <w:rFonts w:ascii="Open Sans" w:eastAsia="Calibri" w:hAnsi="Open Sans" w:cs="Open Sans"/>
          <w:sz w:val="24"/>
          <w:szCs w:val="24"/>
        </w:rPr>
      </w:pPr>
    </w:p>
    <w:p w14:paraId="14501062" w14:textId="77777777" w:rsidR="00CE3F32" w:rsidRPr="00466DDB" w:rsidRDefault="00CE3F32" w:rsidP="00CE3F32">
      <w:pPr>
        <w:spacing w:after="0" w:line="276" w:lineRule="auto"/>
        <w:rPr>
          <w:rFonts w:ascii="Open Sans" w:eastAsia="Calibri" w:hAnsi="Open Sans" w:cs="Open Sans"/>
          <w:sz w:val="24"/>
          <w:szCs w:val="24"/>
        </w:rPr>
      </w:pPr>
    </w:p>
    <w:p w14:paraId="5E912ECE" w14:textId="77777777" w:rsidR="00CE3F32" w:rsidRPr="00466DDB" w:rsidRDefault="00CE3F32" w:rsidP="00CE3F32">
      <w:pPr>
        <w:spacing w:after="0" w:line="276" w:lineRule="auto"/>
        <w:rPr>
          <w:rFonts w:ascii="Open Sans" w:eastAsia="Calibri" w:hAnsi="Open Sans" w:cs="Open Sans"/>
          <w:sz w:val="24"/>
          <w:szCs w:val="24"/>
        </w:rPr>
      </w:pPr>
    </w:p>
    <w:p w14:paraId="02BD7F50" w14:textId="77777777" w:rsidR="00CE3F32" w:rsidRPr="00466DDB" w:rsidRDefault="00CE3F32" w:rsidP="00CE3F32">
      <w:pPr>
        <w:spacing w:after="0" w:line="276" w:lineRule="auto"/>
        <w:rPr>
          <w:rFonts w:ascii="Open Sans" w:eastAsia="Calibri" w:hAnsi="Open Sans" w:cs="Open Sans"/>
          <w:sz w:val="24"/>
          <w:szCs w:val="24"/>
        </w:rPr>
      </w:pPr>
    </w:p>
    <w:p w14:paraId="3AC9D7CF" w14:textId="77777777" w:rsidR="00CE3F32" w:rsidRPr="00466DDB" w:rsidRDefault="00CE3F32" w:rsidP="00CE3F32">
      <w:pPr>
        <w:spacing w:after="0" w:line="276" w:lineRule="auto"/>
        <w:rPr>
          <w:rFonts w:ascii="Open Sans" w:eastAsia="Calibri" w:hAnsi="Open Sans" w:cs="Open Sans"/>
          <w:sz w:val="24"/>
          <w:szCs w:val="24"/>
        </w:rPr>
      </w:pPr>
    </w:p>
    <w:p w14:paraId="6C68FF6F" w14:textId="77777777" w:rsidR="00CE3F32" w:rsidRPr="00466DDB" w:rsidRDefault="00CE3F32" w:rsidP="00CE3F32">
      <w:pPr>
        <w:spacing w:after="0" w:line="276" w:lineRule="auto"/>
        <w:rPr>
          <w:rFonts w:ascii="Open Sans" w:eastAsia="Calibri" w:hAnsi="Open Sans" w:cs="Open Sans"/>
          <w:sz w:val="24"/>
          <w:szCs w:val="24"/>
        </w:rPr>
      </w:pPr>
      <w:r w:rsidRPr="00466DDB">
        <w:rPr>
          <w:rFonts w:ascii="Open Sans" w:eastAsia="Calibri" w:hAnsi="Open Sans" w:cs="Open Sans"/>
          <w:sz w:val="24"/>
          <w:szCs w:val="24"/>
        </w:rPr>
        <w:br/>
      </w:r>
    </w:p>
    <w:p w14:paraId="131C3100" w14:textId="77777777" w:rsidR="00CE3F32" w:rsidRPr="00466DDB" w:rsidRDefault="00CE3F32" w:rsidP="00CE3F32">
      <w:pPr>
        <w:spacing w:after="0" w:line="276" w:lineRule="auto"/>
        <w:rPr>
          <w:rFonts w:ascii="Open Sans" w:eastAsia="Calibri" w:hAnsi="Open Sans" w:cs="Open Sans"/>
          <w:sz w:val="24"/>
          <w:szCs w:val="24"/>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CE3F32" w:rsidRPr="00466DDB" w14:paraId="21E83003" w14:textId="77777777" w:rsidTr="00DF5DDE">
        <w:trPr>
          <w:trHeight w:val="395"/>
        </w:trPr>
        <w:tc>
          <w:tcPr>
            <w:tcW w:w="8730" w:type="dxa"/>
            <w:shd w:val="clear" w:color="auto" w:fill="F2F2F2"/>
            <w:vAlign w:val="center"/>
          </w:tcPr>
          <w:p w14:paraId="3B90813A" w14:textId="77777777" w:rsidR="00CE3F32" w:rsidRPr="00466DDB" w:rsidRDefault="00CE3F32" w:rsidP="00DF5DDE">
            <w:pPr>
              <w:rPr>
                <w:rFonts w:ascii="Open Sans" w:eastAsia="Times New Roman" w:hAnsi="Open Sans" w:cs="Open Sans"/>
                <w:b/>
                <w:sz w:val="24"/>
                <w:szCs w:val="24"/>
              </w:rPr>
            </w:pPr>
            <w:r w:rsidRPr="00466DDB">
              <w:rPr>
                <w:rFonts w:ascii="Open Sans" w:eastAsia="Times New Roman" w:hAnsi="Open Sans" w:cs="Open Sans"/>
                <w:b/>
                <w:sz w:val="24"/>
                <w:szCs w:val="24"/>
              </w:rPr>
              <w:t xml:space="preserve">Section </w:t>
            </w:r>
            <w:proofErr w:type="gramStart"/>
            <w:r w:rsidRPr="00466DDB">
              <w:rPr>
                <w:rFonts w:ascii="Open Sans" w:eastAsia="Times New Roman" w:hAnsi="Open Sans" w:cs="Open Sans"/>
                <w:b/>
                <w:sz w:val="24"/>
                <w:szCs w:val="24"/>
              </w:rPr>
              <w:t>II(</w:t>
            </w:r>
            <w:proofErr w:type="gramEnd"/>
            <w:r w:rsidRPr="00466DDB">
              <w:rPr>
                <w:rFonts w:ascii="Open Sans" w:eastAsia="Times New Roman" w:hAnsi="Open Sans" w:cs="Open Sans"/>
                <w:b/>
                <w:sz w:val="24"/>
                <w:szCs w:val="24"/>
              </w:rPr>
              <w:t>5). ASSESSMENTS</w:t>
            </w:r>
          </w:p>
        </w:tc>
        <w:tc>
          <w:tcPr>
            <w:tcW w:w="1440" w:type="dxa"/>
            <w:shd w:val="clear" w:color="auto" w:fill="F2F2F2"/>
            <w:vAlign w:val="center"/>
          </w:tcPr>
          <w:p w14:paraId="31BA58B3"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SCORE</w:t>
            </w:r>
          </w:p>
        </w:tc>
        <w:tc>
          <w:tcPr>
            <w:tcW w:w="2988" w:type="dxa"/>
            <w:shd w:val="clear" w:color="auto" w:fill="F2F2F2"/>
            <w:vAlign w:val="center"/>
          </w:tcPr>
          <w:p w14:paraId="54E9A192" w14:textId="77777777" w:rsidR="00CE3F32" w:rsidRPr="00466DDB" w:rsidRDefault="00CE3F32" w:rsidP="00DF5DDE">
            <w:pPr>
              <w:contextualSpacing/>
              <w:jc w:val="center"/>
              <w:rPr>
                <w:rFonts w:ascii="Open Sans" w:eastAsia="Calibri" w:hAnsi="Open Sans" w:cs="Open Sans"/>
                <w:b/>
                <w:sz w:val="24"/>
                <w:szCs w:val="24"/>
              </w:rPr>
            </w:pPr>
            <w:r w:rsidRPr="00466DDB">
              <w:rPr>
                <w:rFonts w:ascii="Open Sans" w:eastAsia="Calibri" w:hAnsi="Open Sans" w:cs="Open Sans"/>
                <w:b/>
                <w:sz w:val="24"/>
                <w:szCs w:val="24"/>
              </w:rPr>
              <w:t>JUSTIFICATION/NOTES</w:t>
            </w:r>
          </w:p>
        </w:tc>
      </w:tr>
      <w:tr w:rsidR="00CE3F32" w:rsidRPr="00466DDB" w14:paraId="0A0D1EA6" w14:textId="77777777" w:rsidTr="00DF5DDE">
        <w:trPr>
          <w:trHeight w:val="1502"/>
        </w:trPr>
        <w:tc>
          <w:tcPr>
            <w:tcW w:w="8730" w:type="dxa"/>
            <w:vAlign w:val="center"/>
          </w:tcPr>
          <w:p w14:paraId="6386B1FD" w14:textId="77777777" w:rsidR="00CE3F32" w:rsidRPr="00466DDB" w:rsidRDefault="00CE3F32" w:rsidP="00CE3F32">
            <w:pPr>
              <w:numPr>
                <w:ilvl w:val="0"/>
                <w:numId w:val="44"/>
              </w:numPr>
              <w:contextualSpacing/>
              <w:rPr>
                <w:rFonts w:ascii="Open Sans" w:eastAsia="Calibri" w:hAnsi="Open Sans" w:cs="Open Sans"/>
                <w:sz w:val="24"/>
                <w:szCs w:val="24"/>
              </w:rPr>
            </w:pPr>
            <w:r w:rsidRPr="00466DDB">
              <w:rPr>
                <w:rFonts w:ascii="Open Sans" w:eastAsia="Calibri" w:hAnsi="Open Sans" w:cs="Open Sans"/>
                <w:sz w:val="24"/>
                <w:szCs w:val="24"/>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41671B04"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2B8435B5" w14:textId="77777777" w:rsidR="00CE3F32" w:rsidRPr="00466DDB" w:rsidRDefault="00CE3F32" w:rsidP="00DF5DDE">
            <w:pPr>
              <w:contextualSpacing/>
              <w:rPr>
                <w:rFonts w:ascii="Open Sans" w:eastAsia="Calibri" w:hAnsi="Open Sans" w:cs="Open Sans"/>
                <w:sz w:val="24"/>
                <w:szCs w:val="24"/>
              </w:rPr>
            </w:pPr>
          </w:p>
        </w:tc>
      </w:tr>
      <w:tr w:rsidR="00CE3F32" w:rsidRPr="00466DDB" w14:paraId="5E5A8028" w14:textId="77777777" w:rsidTr="00DF5DDE">
        <w:trPr>
          <w:trHeight w:val="1115"/>
        </w:trPr>
        <w:tc>
          <w:tcPr>
            <w:tcW w:w="8730" w:type="dxa"/>
            <w:vAlign w:val="center"/>
          </w:tcPr>
          <w:p w14:paraId="345D7B21" w14:textId="77777777" w:rsidR="00CE3F32" w:rsidRPr="00466DDB" w:rsidRDefault="00CE3F32" w:rsidP="00CE3F32">
            <w:pPr>
              <w:numPr>
                <w:ilvl w:val="0"/>
                <w:numId w:val="44"/>
              </w:numPr>
              <w:ind w:left="432"/>
              <w:contextualSpacing/>
              <w:rPr>
                <w:rFonts w:ascii="Open Sans" w:eastAsia="Calibri" w:hAnsi="Open Sans" w:cs="Open Sans"/>
                <w:sz w:val="24"/>
                <w:szCs w:val="24"/>
              </w:rPr>
            </w:pPr>
            <w:r w:rsidRPr="00466DDB">
              <w:rPr>
                <w:rFonts w:ascii="Open Sans" w:eastAsia="Calibri" w:hAnsi="Open Sans" w:cs="Open Sans"/>
                <w:sz w:val="24"/>
                <w:szCs w:val="24"/>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01497D01"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7B4D44EF" w14:textId="77777777" w:rsidR="00CE3F32" w:rsidRPr="00466DDB" w:rsidRDefault="00CE3F32" w:rsidP="00DF5DDE">
            <w:pPr>
              <w:contextualSpacing/>
              <w:rPr>
                <w:rFonts w:ascii="Open Sans" w:eastAsia="Calibri" w:hAnsi="Open Sans" w:cs="Open Sans"/>
                <w:sz w:val="24"/>
                <w:szCs w:val="24"/>
              </w:rPr>
            </w:pPr>
          </w:p>
        </w:tc>
      </w:tr>
      <w:tr w:rsidR="00CE3F32" w:rsidRPr="00466DDB" w14:paraId="2D324AA8" w14:textId="77777777" w:rsidTr="00DF5DDE">
        <w:trPr>
          <w:trHeight w:val="1376"/>
        </w:trPr>
        <w:tc>
          <w:tcPr>
            <w:tcW w:w="8730" w:type="dxa"/>
            <w:vAlign w:val="center"/>
          </w:tcPr>
          <w:p w14:paraId="50F36329" w14:textId="77777777" w:rsidR="00CE3F32" w:rsidRPr="00466DDB" w:rsidRDefault="00CE3F32" w:rsidP="00CE3F32">
            <w:pPr>
              <w:numPr>
                <w:ilvl w:val="0"/>
                <w:numId w:val="44"/>
              </w:numPr>
              <w:ind w:left="432"/>
              <w:contextualSpacing/>
              <w:rPr>
                <w:rFonts w:ascii="Open Sans" w:eastAsia="Times New Roman" w:hAnsi="Open Sans" w:cs="Open Sans"/>
                <w:sz w:val="24"/>
                <w:szCs w:val="24"/>
              </w:rPr>
            </w:pPr>
            <w:r w:rsidRPr="00466DDB">
              <w:rPr>
                <w:rFonts w:ascii="Open Sans" w:eastAsia="Calibri" w:hAnsi="Open Sans" w:cs="Open Sans"/>
                <w:sz w:val="24"/>
                <w:szCs w:val="24"/>
              </w:rPr>
              <w:t>Materials include assessment accommodations for diverse learners, including sample items that capture multiple measures of student proficiency.</w:t>
            </w:r>
          </w:p>
        </w:tc>
        <w:tc>
          <w:tcPr>
            <w:tcW w:w="1440" w:type="dxa"/>
            <w:vAlign w:val="center"/>
          </w:tcPr>
          <w:p w14:paraId="242FF390" w14:textId="77777777" w:rsidR="00CE3F32" w:rsidRPr="00466DDB" w:rsidRDefault="00CE3F32" w:rsidP="00DF5DDE">
            <w:pPr>
              <w:contextualSpacing/>
              <w:jc w:val="center"/>
              <w:rPr>
                <w:rFonts w:ascii="Open Sans" w:eastAsia="Calibri" w:hAnsi="Open Sans" w:cs="Open Sans"/>
                <w:sz w:val="24"/>
                <w:szCs w:val="24"/>
              </w:rPr>
            </w:pPr>
            <w:r w:rsidRPr="00466DDB">
              <w:rPr>
                <w:rFonts w:ascii="Open Sans" w:eastAsia="Calibri" w:hAnsi="Open Sans" w:cs="Open Sans"/>
                <w:sz w:val="24"/>
                <w:szCs w:val="24"/>
              </w:rPr>
              <w:t>2      1      0</w:t>
            </w:r>
          </w:p>
        </w:tc>
        <w:tc>
          <w:tcPr>
            <w:tcW w:w="2988" w:type="dxa"/>
          </w:tcPr>
          <w:p w14:paraId="5E9FA2B8" w14:textId="77777777" w:rsidR="00CE3F32" w:rsidRPr="00466DDB" w:rsidRDefault="00CE3F32" w:rsidP="00DF5DDE">
            <w:pPr>
              <w:contextualSpacing/>
              <w:rPr>
                <w:rFonts w:ascii="Open Sans" w:eastAsia="Calibri" w:hAnsi="Open Sans" w:cs="Open Sans"/>
                <w:sz w:val="24"/>
                <w:szCs w:val="24"/>
              </w:rPr>
            </w:pPr>
          </w:p>
        </w:tc>
      </w:tr>
    </w:tbl>
    <w:p w14:paraId="7D66D263" w14:textId="77777777" w:rsidR="00CE3F32" w:rsidRPr="00466DDB" w:rsidRDefault="00CE3F32" w:rsidP="00CE3F32">
      <w:pPr>
        <w:rPr>
          <w:rFonts w:ascii="Open Sans" w:hAnsi="Open Sans" w:cs="Open Sans"/>
          <w:sz w:val="24"/>
          <w:szCs w:val="24"/>
        </w:rPr>
      </w:pPr>
    </w:p>
    <w:p w14:paraId="7855C3FD" w14:textId="77777777" w:rsidR="00CE3F32" w:rsidRPr="00466DDB" w:rsidRDefault="00CE3F32" w:rsidP="00C8730C">
      <w:pPr>
        <w:rPr>
          <w:rFonts w:ascii="Open Sans" w:hAnsi="Open Sans" w:cs="Open Sans"/>
          <w:sz w:val="24"/>
          <w:szCs w:val="24"/>
        </w:rPr>
      </w:pPr>
    </w:p>
    <w:sectPr w:rsidR="00CE3F32" w:rsidRPr="00466DDB"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981D" w14:textId="77777777" w:rsidR="00087503" w:rsidRDefault="00087503" w:rsidP="006E0328">
      <w:pPr>
        <w:spacing w:after="0" w:line="240" w:lineRule="auto"/>
      </w:pPr>
      <w:r>
        <w:separator/>
      </w:r>
    </w:p>
  </w:endnote>
  <w:endnote w:type="continuationSeparator" w:id="0">
    <w:p w14:paraId="3F39A810" w14:textId="77777777" w:rsidR="00087503" w:rsidRDefault="0008750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36328" w14:textId="77777777" w:rsidR="00A43D50" w:rsidRDefault="00A43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B71B0" w14:textId="6ADFDC97" w:rsidR="00907EBA" w:rsidRDefault="00907EBA" w:rsidP="00907EBA">
    <w:pPr>
      <w:pStyle w:val="Footer"/>
    </w:pPr>
    <w:r>
      <w:t>Book Title and ISBN: ______________________________ Level(s)/Course(s): ____________________________________________</w:t>
    </w:r>
  </w:p>
  <w:p w14:paraId="3ED5558A" w14:textId="77777777" w:rsidR="00907EBA" w:rsidRDefault="00907EBA" w:rsidP="00907EBA">
    <w:pPr>
      <w:pStyle w:val="Footer"/>
    </w:pPr>
  </w:p>
  <w:p w14:paraId="193F587E" w14:textId="77777777" w:rsidR="00907EBA" w:rsidRDefault="00907EBA" w:rsidP="00907EBA">
    <w:pPr>
      <w:pStyle w:val="Footer"/>
    </w:pPr>
    <w:r>
      <w:t>Publisher: _______________________________                  Copyright: _____________________________</w:t>
    </w:r>
  </w:p>
  <w:p w14:paraId="28213C82" w14:textId="564331F1" w:rsidR="00907EBA" w:rsidRDefault="00907EBA">
    <w:pPr>
      <w:pStyle w:val="Footer"/>
    </w:pPr>
    <w:bookmarkStart w:id="0" w:name="_GoBack"/>
    <w:bookmarkEnd w:id="0"/>
  </w:p>
  <w:p w14:paraId="43B8CF44" w14:textId="77777777" w:rsidR="00A43D50" w:rsidRDefault="00A43D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B95D6" w14:textId="77777777" w:rsidR="00A43D50" w:rsidRDefault="00A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A0091" w14:textId="77777777" w:rsidR="00087503" w:rsidRDefault="00087503" w:rsidP="006E0328">
      <w:pPr>
        <w:spacing w:after="0" w:line="240" w:lineRule="auto"/>
      </w:pPr>
      <w:r>
        <w:separator/>
      </w:r>
    </w:p>
  </w:footnote>
  <w:footnote w:type="continuationSeparator" w:id="0">
    <w:p w14:paraId="494EFB39" w14:textId="77777777" w:rsidR="00087503" w:rsidRDefault="0008750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C0D70" w14:textId="77777777" w:rsidR="00A43D50" w:rsidRDefault="00A43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B72DB16" w:rsidR="006E0328" w:rsidRDefault="00087503">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907EBA">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6EB9" w14:textId="77777777" w:rsidR="00A43D50" w:rsidRDefault="00A43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2251"/>
    <w:rsid w:val="000231EF"/>
    <w:rsid w:val="00045E56"/>
    <w:rsid w:val="00051FF5"/>
    <w:rsid w:val="00075D27"/>
    <w:rsid w:val="000765B1"/>
    <w:rsid w:val="000779AE"/>
    <w:rsid w:val="00080F91"/>
    <w:rsid w:val="00082014"/>
    <w:rsid w:val="00087503"/>
    <w:rsid w:val="000B01FA"/>
    <w:rsid w:val="000E76A0"/>
    <w:rsid w:val="0011569B"/>
    <w:rsid w:val="00121D82"/>
    <w:rsid w:val="00140572"/>
    <w:rsid w:val="00150E1D"/>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30271A"/>
    <w:rsid w:val="003237A1"/>
    <w:rsid w:val="0033132F"/>
    <w:rsid w:val="003542EF"/>
    <w:rsid w:val="00357200"/>
    <w:rsid w:val="003612ED"/>
    <w:rsid w:val="00377EF3"/>
    <w:rsid w:val="00380CA5"/>
    <w:rsid w:val="00383FB5"/>
    <w:rsid w:val="003844B5"/>
    <w:rsid w:val="003948FA"/>
    <w:rsid w:val="0039580F"/>
    <w:rsid w:val="003A78DF"/>
    <w:rsid w:val="003B7E28"/>
    <w:rsid w:val="003D2A07"/>
    <w:rsid w:val="003D2E47"/>
    <w:rsid w:val="003D3ECC"/>
    <w:rsid w:val="003F0C2C"/>
    <w:rsid w:val="00403E06"/>
    <w:rsid w:val="00414FA9"/>
    <w:rsid w:val="004178D1"/>
    <w:rsid w:val="0042648F"/>
    <w:rsid w:val="00437BAA"/>
    <w:rsid w:val="00452C69"/>
    <w:rsid w:val="00454412"/>
    <w:rsid w:val="00466DDB"/>
    <w:rsid w:val="004700B8"/>
    <w:rsid w:val="0047775F"/>
    <w:rsid w:val="00491190"/>
    <w:rsid w:val="004A5399"/>
    <w:rsid w:val="004D5043"/>
    <w:rsid w:val="004E34BB"/>
    <w:rsid w:val="004F40E3"/>
    <w:rsid w:val="004F48E2"/>
    <w:rsid w:val="00505438"/>
    <w:rsid w:val="00541DAA"/>
    <w:rsid w:val="00545800"/>
    <w:rsid w:val="005702D2"/>
    <w:rsid w:val="005836B5"/>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93286"/>
    <w:rsid w:val="007A5307"/>
    <w:rsid w:val="007B491C"/>
    <w:rsid w:val="007D5820"/>
    <w:rsid w:val="007E6F5B"/>
    <w:rsid w:val="007F1503"/>
    <w:rsid w:val="007F6196"/>
    <w:rsid w:val="00803F37"/>
    <w:rsid w:val="008065B3"/>
    <w:rsid w:val="00817F63"/>
    <w:rsid w:val="00821594"/>
    <w:rsid w:val="00874A46"/>
    <w:rsid w:val="00894AFE"/>
    <w:rsid w:val="008D23EF"/>
    <w:rsid w:val="008D304D"/>
    <w:rsid w:val="008E398F"/>
    <w:rsid w:val="008E7CEF"/>
    <w:rsid w:val="00907EBA"/>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43D50"/>
    <w:rsid w:val="00A51083"/>
    <w:rsid w:val="00A53538"/>
    <w:rsid w:val="00A73A4C"/>
    <w:rsid w:val="00A82E3D"/>
    <w:rsid w:val="00A87D79"/>
    <w:rsid w:val="00AB11D0"/>
    <w:rsid w:val="00AB2454"/>
    <w:rsid w:val="00AC0AF6"/>
    <w:rsid w:val="00AC0FD3"/>
    <w:rsid w:val="00AC17A0"/>
    <w:rsid w:val="00AD0E58"/>
    <w:rsid w:val="00B02B1E"/>
    <w:rsid w:val="00B0670D"/>
    <w:rsid w:val="00B074F6"/>
    <w:rsid w:val="00B106D6"/>
    <w:rsid w:val="00B46E57"/>
    <w:rsid w:val="00B5488F"/>
    <w:rsid w:val="00B7418A"/>
    <w:rsid w:val="00B92792"/>
    <w:rsid w:val="00BC3276"/>
    <w:rsid w:val="00BC4E42"/>
    <w:rsid w:val="00BE787C"/>
    <w:rsid w:val="00C02272"/>
    <w:rsid w:val="00C02EFD"/>
    <w:rsid w:val="00C02F85"/>
    <w:rsid w:val="00C03012"/>
    <w:rsid w:val="00C13BE0"/>
    <w:rsid w:val="00C25840"/>
    <w:rsid w:val="00C41E3F"/>
    <w:rsid w:val="00C51ADE"/>
    <w:rsid w:val="00C55AA8"/>
    <w:rsid w:val="00C5714A"/>
    <w:rsid w:val="00C64EC9"/>
    <w:rsid w:val="00C8730C"/>
    <w:rsid w:val="00C974F2"/>
    <w:rsid w:val="00CA1224"/>
    <w:rsid w:val="00CC1309"/>
    <w:rsid w:val="00CC3706"/>
    <w:rsid w:val="00CD36BC"/>
    <w:rsid w:val="00CE3145"/>
    <w:rsid w:val="00CE3F32"/>
    <w:rsid w:val="00CE672E"/>
    <w:rsid w:val="00D157BE"/>
    <w:rsid w:val="00D27D10"/>
    <w:rsid w:val="00D603AC"/>
    <w:rsid w:val="00D60B11"/>
    <w:rsid w:val="00D90E83"/>
    <w:rsid w:val="00D97F33"/>
    <w:rsid w:val="00DA0AA2"/>
    <w:rsid w:val="00DB7117"/>
    <w:rsid w:val="00DE55A3"/>
    <w:rsid w:val="00E422D4"/>
    <w:rsid w:val="00E71DD6"/>
    <w:rsid w:val="00E73DB9"/>
    <w:rsid w:val="00E9799C"/>
    <w:rsid w:val="00EC2B90"/>
    <w:rsid w:val="00ED6CDA"/>
    <w:rsid w:val="00EE77DC"/>
    <w:rsid w:val="00F052A9"/>
    <w:rsid w:val="00F13532"/>
    <w:rsid w:val="00F220AF"/>
    <w:rsid w:val="00F43A8D"/>
    <w:rsid w:val="00F55591"/>
    <w:rsid w:val="00F651F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6EB"/>
    <w:rsid w:val="00F1401C"/>
    <w:rsid w:val="00FB7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644465667946B98E525F5A93CEDBB1">
    <w:name w:val="EB644465667946B98E525F5A93CEDBB1"/>
    <w:rsid w:val="00FB76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66857-30DB-4924-BF70-8F4B7BAA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2017-04-17T14:17:00Z</dcterms:created>
  <dcterms:modified xsi:type="dcterms:W3CDTF">2017-05-11T17:37:00Z</dcterms:modified>
</cp:coreProperties>
</file>